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2E2803ED" w:rsidR="00862792" w:rsidRPr="00862792" w:rsidRDefault="002B27B7"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noProof/>
          <w:sz w:val="24"/>
          <w:szCs w:val="24"/>
        </w:rPr>
        <w:drawing>
          <wp:inline distT="0" distB="0" distL="0" distR="0" wp14:anchorId="4DDAA37F" wp14:editId="7382D253">
            <wp:extent cx="6743065" cy="536575"/>
            <wp:effectExtent l="0" t="0" r="635" b="0"/>
            <wp:docPr id="164052432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43065" cy="536575"/>
                    </a:xfrm>
                    <a:prstGeom prst="rect">
                      <a:avLst/>
                    </a:prstGeom>
                    <a:noFill/>
                  </pic:spPr>
                </pic:pic>
              </a:graphicData>
            </a:graphic>
          </wp:inline>
        </w:drawing>
      </w:r>
      <w:r w:rsidR="00862792" w:rsidRPr="00862792">
        <w:rPr>
          <w:rFonts w:asciiTheme="minorHAnsi" w:eastAsiaTheme="minorEastAsia" w:hAnsiTheme="minorHAnsi" w:cstheme="minorHAnsi"/>
          <w:bCs/>
          <w:sz w:val="24"/>
          <w:szCs w:val="24"/>
        </w:rPr>
        <w:t xml:space="preserve">                                                                                                            </w:t>
      </w:r>
    </w:p>
    <w:p w14:paraId="332E2095" w14:textId="0870247C" w:rsidR="00C92CE2" w:rsidRDefault="00A73953"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4776C4">
        <w:rPr>
          <w:noProof/>
        </w:rPr>
        <w:drawing>
          <wp:inline distT="0" distB="0" distL="0" distR="0" wp14:anchorId="51345DB9" wp14:editId="48341E44">
            <wp:extent cx="6724650" cy="1041968"/>
            <wp:effectExtent l="0" t="0" r="0" b="635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28063" name=""/>
                    <pic:cNvPicPr/>
                  </pic:nvPicPr>
                  <pic:blipFill>
                    <a:blip r:embed="rId9"/>
                    <a:stretch>
                      <a:fillRect/>
                    </a:stretch>
                  </pic:blipFill>
                  <pic:spPr>
                    <a:xfrm>
                      <a:off x="0" y="0"/>
                      <a:ext cx="6837195" cy="1059407"/>
                    </a:xfrm>
                    <a:prstGeom prst="rect">
                      <a:avLst/>
                    </a:prstGeom>
                  </pic:spPr>
                </pic:pic>
              </a:graphicData>
            </a:graphic>
          </wp:inline>
        </w:drawing>
      </w:r>
    </w:p>
    <w:p w14:paraId="36C447DE" w14:textId="36DCFB5E" w:rsidR="00A73953" w:rsidRDefault="00A73953" w:rsidP="00A73953">
      <w:pPr>
        <w:pStyle w:val="Titolo61"/>
        <w:keepNext/>
        <w:keepLines/>
        <w:shd w:val="clear" w:color="auto" w:fill="auto"/>
        <w:spacing w:before="0" w:line="240" w:lineRule="auto"/>
        <w:jc w:val="left"/>
        <w:rPr>
          <w:rFonts w:asciiTheme="minorHAnsi" w:hAnsiTheme="minorHAnsi"/>
          <w:sz w:val="24"/>
          <w:szCs w:val="24"/>
        </w:rPr>
      </w:pPr>
      <w:r w:rsidRPr="00597920">
        <w:rPr>
          <w:rFonts w:asciiTheme="minorHAnsi" w:hAnsiTheme="minorHAnsi"/>
          <w:sz w:val="24"/>
          <w:szCs w:val="24"/>
        </w:rPr>
        <w:t>PROT. N°</w:t>
      </w:r>
      <w:r>
        <w:rPr>
          <w:rFonts w:asciiTheme="minorHAnsi" w:hAnsiTheme="minorHAnsi"/>
          <w:sz w:val="24"/>
          <w:szCs w:val="24"/>
        </w:rPr>
        <w:t xml:space="preserve">                                                                                                       </w:t>
      </w:r>
      <w:r w:rsidR="00FB071B">
        <w:rPr>
          <w:rFonts w:asciiTheme="minorHAnsi" w:hAnsiTheme="minorHAnsi"/>
          <w:sz w:val="24"/>
          <w:szCs w:val="24"/>
        </w:rPr>
        <w:t xml:space="preserve">                      CROSIA 00/ 00/0000</w:t>
      </w:r>
      <w:bookmarkStart w:id="0" w:name="_GoBack"/>
      <w:bookmarkEnd w:id="0"/>
    </w:p>
    <w:p w14:paraId="2305E7B1" w14:textId="77777777" w:rsidR="00A73953" w:rsidRDefault="00A73953" w:rsidP="00A73953">
      <w:pPr>
        <w:pStyle w:val="Default"/>
      </w:pPr>
    </w:p>
    <w:p w14:paraId="34963530" w14:textId="77777777" w:rsidR="00A73953" w:rsidRPr="00AA4EC7" w:rsidRDefault="00A73953" w:rsidP="00A73953">
      <w:pPr>
        <w:pStyle w:val="Default"/>
        <w:jc w:val="right"/>
        <w:rPr>
          <w:b/>
          <w:sz w:val="18"/>
          <w:szCs w:val="18"/>
        </w:rPr>
      </w:pPr>
      <w:r w:rsidRPr="00AA4EC7">
        <w:rPr>
          <w:b/>
        </w:rPr>
        <w:t xml:space="preserve"> </w:t>
      </w:r>
      <w:r w:rsidRPr="00AA4EC7">
        <w:rPr>
          <w:b/>
          <w:bCs/>
          <w:sz w:val="18"/>
          <w:szCs w:val="18"/>
        </w:rPr>
        <w:t xml:space="preserve">ALL’ALBO ON-LINE </w:t>
      </w:r>
    </w:p>
    <w:p w14:paraId="01833BA6" w14:textId="77777777" w:rsidR="00A73953" w:rsidRPr="00AA4EC7" w:rsidRDefault="00A73953" w:rsidP="00A73953">
      <w:pPr>
        <w:pStyle w:val="Default"/>
        <w:jc w:val="right"/>
        <w:rPr>
          <w:b/>
          <w:sz w:val="18"/>
          <w:szCs w:val="18"/>
        </w:rPr>
      </w:pPr>
      <w:r w:rsidRPr="00AA4EC7">
        <w:rPr>
          <w:b/>
          <w:bCs/>
          <w:sz w:val="18"/>
          <w:szCs w:val="18"/>
        </w:rPr>
        <w:t xml:space="preserve">AL SITO WEB DELL’ISTITUTO </w:t>
      </w:r>
    </w:p>
    <w:p w14:paraId="2293EE2D" w14:textId="77777777" w:rsidR="00A73953" w:rsidRPr="00AA4EC7" w:rsidRDefault="00A73953" w:rsidP="00A73953">
      <w:pPr>
        <w:pStyle w:val="Default"/>
        <w:jc w:val="right"/>
        <w:rPr>
          <w:b/>
          <w:sz w:val="18"/>
          <w:szCs w:val="18"/>
        </w:rPr>
      </w:pPr>
      <w:r w:rsidRPr="00AA4EC7">
        <w:rPr>
          <w:b/>
          <w:bCs/>
          <w:sz w:val="18"/>
          <w:szCs w:val="18"/>
        </w:rPr>
        <w:t xml:space="preserve">ALLA SEZIONE AMMINISTRAZIONE TRASPARENTE </w:t>
      </w:r>
    </w:p>
    <w:p w14:paraId="202507E5" w14:textId="77777777" w:rsidR="00A73953" w:rsidRPr="00AA4EC7" w:rsidRDefault="00A73953" w:rsidP="00A73953">
      <w:pPr>
        <w:pStyle w:val="Default"/>
        <w:jc w:val="right"/>
        <w:rPr>
          <w:b/>
          <w:sz w:val="18"/>
          <w:szCs w:val="18"/>
        </w:rPr>
      </w:pPr>
      <w:r w:rsidRPr="00AA4EC7">
        <w:rPr>
          <w:b/>
          <w:sz w:val="18"/>
          <w:szCs w:val="18"/>
        </w:rPr>
        <w:t xml:space="preserve">ALLA SEZIONE PNR </w:t>
      </w:r>
    </w:p>
    <w:p w14:paraId="47ACAF79" w14:textId="77777777" w:rsidR="00A73953" w:rsidRPr="00AA4EC7" w:rsidRDefault="00A73953" w:rsidP="00A73953">
      <w:pPr>
        <w:pStyle w:val="Default"/>
        <w:jc w:val="right"/>
        <w:rPr>
          <w:b/>
          <w:sz w:val="18"/>
          <w:szCs w:val="18"/>
        </w:rPr>
      </w:pPr>
      <w:r w:rsidRPr="00AA4EC7">
        <w:rPr>
          <w:b/>
          <w:sz w:val="18"/>
          <w:szCs w:val="18"/>
        </w:rPr>
        <w:t xml:space="preserve">AGLI ATTI </w:t>
      </w:r>
    </w:p>
    <w:p w14:paraId="46D49DE5" w14:textId="77777777" w:rsidR="00A73953" w:rsidRDefault="00A73953" w:rsidP="00A73953">
      <w:pPr>
        <w:pStyle w:val="Titolo61"/>
        <w:keepNext/>
        <w:keepLines/>
        <w:shd w:val="clear" w:color="auto" w:fill="auto"/>
        <w:spacing w:before="0" w:line="240" w:lineRule="auto"/>
        <w:jc w:val="right"/>
        <w:rPr>
          <w:rFonts w:asciiTheme="minorHAnsi" w:hAnsiTheme="minorHAnsi"/>
          <w:sz w:val="24"/>
          <w:szCs w:val="24"/>
        </w:rPr>
      </w:pPr>
      <w:r>
        <w:rPr>
          <w:b w:val="0"/>
          <w:bCs w:val="0"/>
        </w:rPr>
        <w:t>=========================================</w:t>
      </w:r>
    </w:p>
    <w:p w14:paraId="0A27C08E" w14:textId="77777777" w:rsidR="00A73953" w:rsidRDefault="00A73953"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181E64DF" w14:textId="77777777" w:rsidR="00A73953" w:rsidRDefault="00A73953"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4401E79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O DI SUPPORTO</w:t>
      </w:r>
    </w:p>
    <w:p w14:paraId="7B90417C" w14:textId="77777777" w:rsidR="002B27B7" w:rsidRPr="002B27B7" w:rsidRDefault="002B27B7" w:rsidP="002B27B7">
      <w:pPr>
        <w:overflowPunct w:val="0"/>
        <w:autoSpaceDE w:val="0"/>
        <w:autoSpaceDN w:val="0"/>
        <w:adjustRightInd w:val="0"/>
        <w:spacing w:line="276" w:lineRule="auto"/>
        <w:textAlignment w:val="baseline"/>
        <w:rPr>
          <w:rFonts w:asciiTheme="minorHAnsi" w:eastAsiaTheme="minorEastAsia" w:hAnsiTheme="minorHAnsi" w:cstheme="minorHAnsi"/>
          <w:bCs/>
          <w:i/>
          <w:iCs/>
          <w:sz w:val="24"/>
          <w:szCs w:val="24"/>
        </w:rPr>
      </w:pPr>
      <w:r w:rsidRPr="002B27B7">
        <w:rPr>
          <w:rFonts w:asciiTheme="minorHAnsi" w:eastAsiaTheme="minorEastAsia" w:hAnsiTheme="minorHAnsi" w:cstheme="minorHAnsi"/>
          <w:bCs/>
          <w:i/>
          <w:iCs/>
          <w:sz w:val="24"/>
          <w:szCs w:val="24"/>
        </w:rPr>
        <w:t xml:space="preserve">Piano nazionale di ripresa e resilienza (PNRR) – Missione 4 – Istruzione e Ricerca – Componente 1 – Potenziamento dell’offerta dei servizi di istruzione: dagli asili nido alle Università – Investimento 2.1: “Didattica digitale integrata e formazione alla transizione digitale per il personale scolastico”, finanziato dall’Unione europea – </w:t>
      </w:r>
      <w:proofErr w:type="spellStart"/>
      <w:r w:rsidRPr="002B27B7">
        <w:rPr>
          <w:rFonts w:asciiTheme="minorHAnsi" w:eastAsiaTheme="minorEastAsia" w:hAnsiTheme="minorHAnsi" w:cstheme="minorHAnsi"/>
          <w:bCs/>
          <w:i/>
          <w:iCs/>
          <w:sz w:val="24"/>
          <w:szCs w:val="24"/>
        </w:rPr>
        <w:t>Next</w:t>
      </w:r>
      <w:proofErr w:type="spellEnd"/>
      <w:r w:rsidRPr="002B27B7">
        <w:rPr>
          <w:rFonts w:asciiTheme="minorHAnsi" w:eastAsiaTheme="minorEastAsia" w:hAnsiTheme="minorHAnsi" w:cstheme="minorHAnsi"/>
          <w:bCs/>
          <w:i/>
          <w:iCs/>
          <w:sz w:val="24"/>
          <w:szCs w:val="24"/>
        </w:rPr>
        <w:t xml:space="preserve"> Generation EU. In attuazione del decreto del Ministro dell’istruzione e del merito 11 novembre 2025, n. 219, e in coerenza con il regolamento (UE) 2024/1689 del 13 giugno 2024, e con le “Linee guida per l’introduzione dell’Intelligenza Artificiale nelle scuole”, adottate con decreto del Ministro dell’istruzione e del merito 9 agosto 2025, n. 166.</w:t>
      </w:r>
    </w:p>
    <w:p w14:paraId="09FB15F8" w14:textId="77777777" w:rsidR="00A73953" w:rsidRDefault="00A73953" w:rsidP="00A73953">
      <w:pPr>
        <w:adjustRightInd w:val="0"/>
        <w:rPr>
          <w:rFonts w:eastAsiaTheme="minorHAnsi"/>
          <w:b/>
          <w:bCs/>
          <w:color w:val="000000"/>
          <w:sz w:val="16"/>
          <w:szCs w:val="16"/>
        </w:rPr>
      </w:pPr>
    </w:p>
    <w:p w14:paraId="12F2D024" w14:textId="1E49A2E6" w:rsidR="00A73953" w:rsidRPr="006C6A48" w:rsidRDefault="00A73953" w:rsidP="00A73953">
      <w:pPr>
        <w:adjustRightInd w:val="0"/>
        <w:rPr>
          <w:rFonts w:ascii="Helvetica" w:eastAsiaTheme="minorHAnsi" w:hAnsi="Helvetica" w:cs="Helvetica"/>
          <w:color w:val="333333"/>
          <w:sz w:val="16"/>
          <w:szCs w:val="16"/>
        </w:rPr>
      </w:pPr>
      <w:r w:rsidRPr="006C6A48">
        <w:rPr>
          <w:rFonts w:eastAsiaTheme="minorHAnsi"/>
          <w:b/>
          <w:bCs/>
          <w:color w:val="000000"/>
          <w:sz w:val="16"/>
          <w:szCs w:val="16"/>
        </w:rPr>
        <w:t>TITOLO</w:t>
      </w:r>
      <w:r>
        <w:rPr>
          <w:rFonts w:eastAsiaTheme="minorHAnsi"/>
          <w:b/>
          <w:bCs/>
          <w:color w:val="000000"/>
          <w:sz w:val="16"/>
          <w:szCs w:val="16"/>
        </w:rPr>
        <w:t xml:space="preserve"> PROGETTO</w:t>
      </w:r>
      <w:r w:rsidRPr="006C6A48">
        <w:rPr>
          <w:rFonts w:ascii="Bahnschrift" w:eastAsiaTheme="minorHAnsi" w:hAnsi="Bahnschrift" w:cs="Bahnschrift"/>
          <w:color w:val="000000"/>
          <w:sz w:val="16"/>
          <w:szCs w:val="16"/>
        </w:rPr>
        <w:t xml:space="preserve">: </w:t>
      </w:r>
      <w:r w:rsidRPr="006C6A48">
        <w:rPr>
          <w:rFonts w:ascii="TimesNewRomanPS-BoldMT" w:eastAsiaTheme="minorHAnsi" w:hAnsi="TimesNewRomanPS-BoldMT" w:cs="TimesNewRomanPS-BoldMT"/>
          <w:b/>
          <w:bCs/>
          <w:color w:val="000000"/>
          <w:sz w:val="16"/>
          <w:szCs w:val="16"/>
        </w:rPr>
        <w:t>“</w:t>
      </w:r>
      <w:r w:rsidRPr="006C6A48">
        <w:rPr>
          <w:rFonts w:eastAsiaTheme="minorHAnsi"/>
          <w:b/>
          <w:bCs/>
          <w:color w:val="000000"/>
          <w:sz w:val="16"/>
          <w:szCs w:val="16"/>
        </w:rPr>
        <w:t>IA: LA NUOVASFIDA DEL FUTURO</w:t>
      </w:r>
      <w:r w:rsidRPr="006C6A48">
        <w:rPr>
          <w:rFonts w:ascii="Helvetica" w:eastAsiaTheme="minorHAnsi" w:hAnsi="Helvetica" w:cs="Helvetica"/>
          <w:color w:val="333333"/>
          <w:sz w:val="16"/>
          <w:szCs w:val="16"/>
        </w:rPr>
        <w:t>!”,</w:t>
      </w:r>
    </w:p>
    <w:p w14:paraId="0827B8BE" w14:textId="77777777" w:rsidR="00A73953" w:rsidRPr="006C6A48" w:rsidRDefault="00A73953" w:rsidP="00A73953">
      <w:pPr>
        <w:adjustRightInd w:val="0"/>
        <w:rPr>
          <w:rFonts w:eastAsiaTheme="minorHAnsi"/>
          <w:b/>
          <w:bCs/>
          <w:color w:val="000000"/>
          <w:sz w:val="16"/>
          <w:szCs w:val="16"/>
        </w:rPr>
      </w:pPr>
      <w:r w:rsidRPr="006C6A48">
        <w:rPr>
          <w:rFonts w:eastAsiaTheme="minorHAnsi"/>
          <w:b/>
          <w:bCs/>
          <w:color w:val="000000"/>
          <w:sz w:val="16"/>
          <w:szCs w:val="16"/>
        </w:rPr>
        <w:t>CUP: I14D25003290006</w:t>
      </w:r>
    </w:p>
    <w:p w14:paraId="76E70552" w14:textId="77777777" w:rsidR="00A73953" w:rsidRDefault="00A73953" w:rsidP="00A73953">
      <w:pPr>
        <w:adjustRightInd w:val="0"/>
        <w:rPr>
          <w:rFonts w:eastAsiaTheme="minorHAnsi"/>
          <w:b/>
          <w:bCs/>
          <w:color w:val="000000"/>
          <w:sz w:val="16"/>
          <w:szCs w:val="16"/>
        </w:rPr>
      </w:pPr>
      <w:r w:rsidRPr="006C6A48">
        <w:rPr>
          <w:rFonts w:eastAsiaTheme="minorHAnsi"/>
          <w:b/>
          <w:bCs/>
          <w:color w:val="000000"/>
          <w:sz w:val="16"/>
          <w:szCs w:val="16"/>
        </w:rPr>
        <w:t>CNP: M4C1I2.1-2026-1745-P-64454</w:t>
      </w:r>
    </w:p>
    <w:p w14:paraId="6C06FF39" w14:textId="77777777" w:rsidR="00A73953" w:rsidRDefault="00A73953" w:rsidP="00862792">
      <w:pPr>
        <w:overflowPunct w:val="0"/>
        <w:autoSpaceDE w:val="0"/>
        <w:autoSpaceDN w:val="0"/>
        <w:adjustRightInd w:val="0"/>
        <w:spacing w:line="276" w:lineRule="auto"/>
        <w:textAlignment w:val="baseline"/>
        <w:rPr>
          <w:rFonts w:asciiTheme="minorHAnsi" w:eastAsiaTheme="minorEastAsia" w:hAnsiTheme="minorHAnsi" w:cstheme="minorHAnsi"/>
          <w:bCs/>
          <w:i/>
          <w:iCs/>
          <w:sz w:val="24"/>
          <w:szCs w:val="24"/>
        </w:rPr>
      </w:pPr>
    </w:p>
    <w:p w14:paraId="2EAB98AA" w14:textId="77777777" w:rsidR="00A73953" w:rsidRDefault="00A73953" w:rsidP="00862792">
      <w:pPr>
        <w:overflowPunct w:val="0"/>
        <w:autoSpaceDE w:val="0"/>
        <w:autoSpaceDN w:val="0"/>
        <w:adjustRightInd w:val="0"/>
        <w:spacing w:line="276" w:lineRule="auto"/>
        <w:textAlignment w:val="baseline"/>
        <w:rPr>
          <w:rFonts w:asciiTheme="minorHAnsi" w:eastAsiaTheme="minorEastAsia" w:hAnsiTheme="minorHAnsi" w:cstheme="minorHAnsi"/>
          <w:bCs/>
          <w:i/>
          <w:iCs/>
          <w:sz w:val="24"/>
          <w:szCs w:val="24"/>
        </w:rPr>
      </w:pPr>
    </w:p>
    <w:p w14:paraId="3C1162EC" w14:textId="2CA5BC37" w:rsidR="00862792" w:rsidRPr="00862792" w:rsidRDefault="00A73953"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Pr>
          <w:rFonts w:asciiTheme="minorHAnsi" w:eastAsiaTheme="minorEastAsia" w:hAnsiTheme="minorHAnsi" w:cstheme="minorHAnsi"/>
          <w:b/>
          <w:bCs/>
          <w:sz w:val="24"/>
          <w:szCs w:val="24"/>
        </w:rPr>
        <w:t>La sottoscritta</w:t>
      </w:r>
      <w:r w:rsidR="00862792" w:rsidRPr="00862792">
        <w:rPr>
          <w:rFonts w:asciiTheme="minorHAnsi" w:eastAsiaTheme="minorEastAsia" w:hAnsiTheme="minorHAnsi" w:cstheme="minorHAnsi"/>
          <w:b/>
          <w:bCs/>
          <w:sz w:val="24"/>
          <w:szCs w:val="24"/>
        </w:rPr>
        <w:t xml:space="preserve"> __________________________________</w:t>
      </w:r>
      <w:r w:rsidR="00862792"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1B5FF1A1"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personale </w:t>
      </w:r>
      <w:r w:rsidR="00A73953" w:rsidRPr="00A73953">
        <w:rPr>
          <w:rFonts w:asciiTheme="minorHAnsi" w:eastAsiaTheme="minorEastAsia" w:hAnsiTheme="minorHAnsi" w:cstheme="minorHAnsi"/>
          <w:bCs/>
          <w:iCs/>
          <w:sz w:val="24"/>
          <w:szCs w:val="24"/>
        </w:rPr>
        <w:t>Interno</w:t>
      </w:r>
      <w:r w:rsidR="00A73953" w:rsidRPr="00A73953">
        <w:rPr>
          <w:rFonts w:asciiTheme="minorHAnsi" w:eastAsiaTheme="minorEastAsia" w:hAnsiTheme="minorHAnsi" w:cstheme="minorHAnsi"/>
          <w:bCs/>
          <w:sz w:val="24"/>
          <w:szCs w:val="24"/>
        </w:rPr>
        <w:t xml:space="preserve"> </w:t>
      </w:r>
      <w:r w:rsidR="00A73953">
        <w:rPr>
          <w:rFonts w:asciiTheme="minorHAnsi" w:eastAsiaTheme="minorEastAsia" w:hAnsiTheme="minorHAnsi" w:cstheme="minorHAnsi"/>
          <w:b/>
          <w:bCs/>
          <w:sz w:val="24"/>
          <w:szCs w:val="24"/>
        </w:rPr>
        <w:t xml:space="preserve">nel ruolo di SUPPORTO PER LA GESTIONE </w:t>
      </w:r>
      <w:r w:rsidRPr="00862792">
        <w:rPr>
          <w:rFonts w:asciiTheme="minorHAnsi" w:eastAsiaTheme="minorEastAsia" w:hAnsiTheme="minorHAnsi" w:cstheme="minorHAnsi"/>
          <w:b/>
          <w:bCs/>
          <w:sz w:val="24"/>
          <w:szCs w:val="24"/>
        </w:rPr>
        <w:t xml:space="preserve">al progetto </w:t>
      </w:r>
    </w:p>
    <w:p w14:paraId="19E826B6" w14:textId="77777777" w:rsidR="00A73953" w:rsidRDefault="00A73953"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3C76C33" w14:textId="238833BC" w:rsidR="00862792" w:rsidRDefault="00862792" w:rsidP="00A73953">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3B3583D8" w14:textId="77777777" w:rsidR="00A73953" w:rsidRPr="00862792" w:rsidRDefault="00A73953" w:rsidP="00A73953">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ai sensi dell’art. 75 del </w:t>
      </w:r>
      <w:proofErr w:type="spellStart"/>
      <w:r w:rsidRPr="00862792">
        <w:rPr>
          <w:rFonts w:asciiTheme="minorHAnsi" w:eastAsiaTheme="minorEastAsia" w:hAnsiTheme="minorHAnsi" w:cstheme="minorHAnsi"/>
          <w:b/>
          <w:bCs/>
          <w:sz w:val="24"/>
          <w:szCs w:val="24"/>
        </w:rPr>
        <w:t>d.P.R.</w:t>
      </w:r>
      <w:proofErr w:type="spellEnd"/>
      <w:r w:rsidRPr="00862792">
        <w:rPr>
          <w:rFonts w:asciiTheme="minorHAnsi" w:eastAsiaTheme="minorEastAsia" w:hAnsiTheme="minorHAnsi" w:cstheme="minorHAnsi"/>
          <w:b/>
          <w:bCs/>
          <w:sz w:val="24"/>
          <w:szCs w:val="24"/>
        </w:rPr>
        <w:t xml:space="preserve"> n. 445 del 28 dicembre 2000 consapevole degli artt. 46 e 47 del </w:t>
      </w:r>
      <w:proofErr w:type="spellStart"/>
      <w:r w:rsidRPr="00862792">
        <w:rPr>
          <w:rFonts w:asciiTheme="minorHAnsi" w:eastAsiaTheme="minorEastAsia" w:hAnsiTheme="minorHAnsi" w:cstheme="minorHAnsi"/>
          <w:b/>
          <w:bCs/>
          <w:sz w:val="24"/>
          <w:szCs w:val="24"/>
        </w:rPr>
        <w:t>d.P.R.</w:t>
      </w:r>
      <w:proofErr w:type="spellEnd"/>
      <w:r w:rsidRPr="00862792">
        <w:rPr>
          <w:rFonts w:asciiTheme="minorHAnsi" w:eastAsiaTheme="minorEastAsia" w:hAnsiTheme="minorHAnsi" w:cstheme="minorHAnsi"/>
          <w:b/>
          <w:bCs/>
          <w:sz w:val="24"/>
          <w:szCs w:val="24"/>
        </w:rPr>
        <w:t xml:space="preserve">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339350DF" w:rsid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35925A65" w14:textId="62F1CD7A" w:rsidR="00A73953" w:rsidRDefault="00A73953" w:rsidP="00A73953">
      <w:pPr>
        <w:overflowPunct w:val="0"/>
        <w:autoSpaceDE w:val="0"/>
        <w:autoSpaceDN w:val="0"/>
        <w:adjustRightInd w:val="0"/>
        <w:spacing w:line="276" w:lineRule="auto"/>
        <w:ind w:left="720"/>
        <w:textAlignment w:val="baseline"/>
        <w:rPr>
          <w:rFonts w:asciiTheme="minorHAnsi" w:eastAsiaTheme="minorEastAsia" w:hAnsiTheme="minorHAnsi" w:cstheme="minorHAnsi"/>
          <w:bCs/>
          <w:sz w:val="24"/>
          <w:szCs w:val="24"/>
        </w:rPr>
      </w:pPr>
    </w:p>
    <w:p w14:paraId="7164A1D3" w14:textId="1058C7D8" w:rsidR="00A73953" w:rsidRDefault="00A73953" w:rsidP="00A73953">
      <w:pPr>
        <w:overflowPunct w:val="0"/>
        <w:autoSpaceDE w:val="0"/>
        <w:autoSpaceDN w:val="0"/>
        <w:adjustRightInd w:val="0"/>
        <w:spacing w:line="276" w:lineRule="auto"/>
        <w:ind w:left="720"/>
        <w:textAlignment w:val="baseline"/>
        <w:rPr>
          <w:rFonts w:asciiTheme="minorHAnsi" w:eastAsiaTheme="minorEastAsia" w:hAnsiTheme="minorHAnsi" w:cstheme="minorHAnsi"/>
          <w:bCs/>
          <w:sz w:val="24"/>
          <w:szCs w:val="24"/>
        </w:rPr>
      </w:pPr>
    </w:p>
    <w:p w14:paraId="38F766D6" w14:textId="77777777" w:rsidR="00A73953" w:rsidRPr="00862792" w:rsidRDefault="00A73953" w:rsidP="00A73953">
      <w:pPr>
        <w:overflowPunct w:val="0"/>
        <w:autoSpaceDE w:val="0"/>
        <w:autoSpaceDN w:val="0"/>
        <w:adjustRightInd w:val="0"/>
        <w:spacing w:line="276" w:lineRule="auto"/>
        <w:ind w:left="720"/>
        <w:textAlignment w:val="baseline"/>
        <w:rPr>
          <w:rFonts w:asciiTheme="minorHAnsi" w:eastAsiaTheme="minorEastAsia" w:hAnsiTheme="minorHAnsi" w:cstheme="minorHAnsi"/>
          <w:bCs/>
          <w:sz w:val="24"/>
          <w:szCs w:val="24"/>
        </w:rPr>
      </w:pPr>
    </w:p>
    <w:p w14:paraId="6CF42313"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85AEFA7" w14:textId="2BB68DFC" w:rsidR="00C92CE2" w:rsidRPr="00A73953" w:rsidRDefault="00862792" w:rsidP="00C92CE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8B1B938" w14:textId="1CEB3153"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10"/>
      <w:footerReference w:type="default" r:id="rId11"/>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C50398" w14:textId="77777777" w:rsidR="00B23C7F" w:rsidRDefault="00B23C7F">
      <w:r>
        <w:separator/>
      </w:r>
    </w:p>
  </w:endnote>
  <w:endnote w:type="continuationSeparator" w:id="0">
    <w:p w14:paraId="4E3FB870" w14:textId="77777777" w:rsidR="00B23C7F" w:rsidRDefault="00B23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TimesNewRomanPS-Bold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1402F" w14:textId="1B8EF1C3"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B071B">
      <w:rPr>
        <w:rStyle w:val="Numeropagina"/>
        <w:noProof/>
      </w:rPr>
      <w:t>2</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2EFCBE" w14:textId="77777777" w:rsidR="00B23C7F" w:rsidRDefault="00B23C7F">
      <w:r>
        <w:separator/>
      </w:r>
    </w:p>
  </w:footnote>
  <w:footnote w:type="continuationSeparator" w:id="0">
    <w:p w14:paraId="6C10BB33" w14:textId="77777777" w:rsidR="00B23C7F" w:rsidRDefault="00B23C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6"/>
  </w:num>
  <w:num w:numId="2">
    <w:abstractNumId w:val="20"/>
  </w:num>
  <w:num w:numId="3">
    <w:abstractNumId w:val="0"/>
  </w:num>
  <w:num w:numId="4">
    <w:abstractNumId w:val="1"/>
  </w:num>
  <w:num w:numId="5">
    <w:abstractNumId w:val="2"/>
  </w:num>
  <w:num w:numId="6">
    <w:abstractNumId w:val="11"/>
  </w:num>
  <w:num w:numId="7">
    <w:abstractNumId w:val="7"/>
  </w:num>
  <w:num w:numId="8">
    <w:abstractNumId w:val="27"/>
  </w:num>
  <w:num w:numId="9">
    <w:abstractNumId w:val="24"/>
  </w:num>
  <w:num w:numId="10">
    <w:abstractNumId w:val="14"/>
  </w:num>
  <w:num w:numId="11">
    <w:abstractNumId w:val="39"/>
  </w:num>
  <w:num w:numId="12">
    <w:abstractNumId w:val="36"/>
  </w:num>
  <w:num w:numId="13">
    <w:abstractNumId w:val="22"/>
  </w:num>
  <w:num w:numId="14">
    <w:abstractNumId w:val="16"/>
  </w:num>
  <w:num w:numId="15">
    <w:abstractNumId w:val="25"/>
  </w:num>
  <w:num w:numId="16">
    <w:abstractNumId w:val="5"/>
  </w:num>
  <w:num w:numId="17">
    <w:abstractNumId w:val="32"/>
  </w:num>
  <w:num w:numId="18">
    <w:abstractNumId w:val="23"/>
  </w:num>
  <w:num w:numId="19">
    <w:abstractNumId w:val="33"/>
  </w:num>
  <w:num w:numId="20">
    <w:abstractNumId w:val="19"/>
  </w:num>
  <w:num w:numId="21">
    <w:abstractNumId w:val="9"/>
  </w:num>
  <w:num w:numId="22">
    <w:abstractNumId w:val="37"/>
  </w:num>
  <w:num w:numId="23">
    <w:abstractNumId w:val="8"/>
  </w:num>
  <w:num w:numId="24">
    <w:abstractNumId w:val="3"/>
  </w:num>
  <w:num w:numId="25">
    <w:abstractNumId w:val="4"/>
  </w:num>
  <w:num w:numId="26">
    <w:abstractNumId w:val="26"/>
  </w:num>
  <w:num w:numId="27">
    <w:abstractNumId w:val="40"/>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3"/>
  </w:num>
  <w:num w:numId="32">
    <w:abstractNumId w:val="31"/>
  </w:num>
  <w:num w:numId="33">
    <w:abstractNumId w:val="17"/>
  </w:num>
  <w:num w:numId="34">
    <w:abstractNumId w:val="34"/>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3"/>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2CE8"/>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3953"/>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486F"/>
    <w:rsid w:val="00AF52DE"/>
    <w:rsid w:val="00B00B0E"/>
    <w:rsid w:val="00B037E8"/>
    <w:rsid w:val="00B03CC7"/>
    <w:rsid w:val="00B122F3"/>
    <w:rsid w:val="00B2311E"/>
    <w:rsid w:val="00B23C7F"/>
    <w:rsid w:val="00B23FD6"/>
    <w:rsid w:val="00B31B50"/>
    <w:rsid w:val="00B325B9"/>
    <w:rsid w:val="00B33F7A"/>
    <w:rsid w:val="00B353E9"/>
    <w:rsid w:val="00B36274"/>
    <w:rsid w:val="00B36800"/>
    <w:rsid w:val="00B419CF"/>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071B"/>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B20677-8E13-4143-859C-4256ADA9E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588</Words>
  <Characters>3354</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3935</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HP</cp:lastModifiedBy>
  <cp:revision>7</cp:revision>
  <cp:lastPrinted>2017-09-07T10:02:00Z</cp:lastPrinted>
  <dcterms:created xsi:type="dcterms:W3CDTF">2026-05-17T09:24:00Z</dcterms:created>
  <dcterms:modified xsi:type="dcterms:W3CDTF">2026-06-19T07:11:00Z</dcterms:modified>
</cp:coreProperties>
</file>