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88" w:rsidRDefault="00673A02" w:rsidP="0096528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965288">
        <w:rPr>
          <w:color w:val="444444"/>
        </w:rPr>
        <w:t xml:space="preserve">In coerenza con quanto previsto nell'articolo 2, primo comma lettera b) del </w:t>
      </w:r>
      <w:proofErr w:type="gramStart"/>
      <w:r w:rsidRPr="00965288">
        <w:rPr>
          <w:color w:val="444444"/>
        </w:rPr>
        <w:t>D.Lgs</w:t>
      </w:r>
      <w:proofErr w:type="gramEnd"/>
      <w:r w:rsidRPr="00965288">
        <w:rPr>
          <w:color w:val="444444"/>
        </w:rPr>
        <w:t>. 81/2008, al </w:t>
      </w:r>
      <w:hyperlink r:id="rId5" w:tooltip="Sicurezza nelle scuole: responsabilità e obblighi del dirigente scolastico" w:history="1">
        <w:r w:rsidRPr="00965288">
          <w:rPr>
            <w:rStyle w:val="Collegamentoipertestuale"/>
            <w:color w:val="0FA7DF"/>
          </w:rPr>
          <w:t>Dirigente scolastico</w:t>
        </w:r>
      </w:hyperlink>
      <w:r w:rsidRPr="00965288">
        <w:rPr>
          <w:color w:val="444444"/>
        </w:rPr>
        <w:t> spettano i compiti previsti dalla normativa in merito alla </w:t>
      </w:r>
      <w:r w:rsidRPr="00965288">
        <w:rPr>
          <w:b/>
          <w:bCs/>
          <w:color w:val="444444"/>
        </w:rPr>
        <w:t>prevenzione infortuni ed alla salute e sicurezza</w:t>
      </w:r>
      <w:r w:rsidRPr="00965288">
        <w:rPr>
          <w:color w:val="444444"/>
        </w:rPr>
        <w:t xml:space="preserve"> nei luoghi di lavoro. </w:t>
      </w:r>
    </w:p>
    <w:p w:rsidR="00965288" w:rsidRDefault="00673A02" w:rsidP="0096528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965288">
        <w:rPr>
          <w:color w:val="444444"/>
        </w:rPr>
        <w:t>In quest'ottica assurge ad importanza essenziale svolgere, in maniera puntuale e tempestiva, la </w:t>
      </w:r>
      <w:r w:rsidRPr="00965288">
        <w:rPr>
          <w:b/>
          <w:bCs/>
          <w:color w:val="444444"/>
        </w:rPr>
        <w:t>formazione</w:t>
      </w:r>
      <w:r w:rsidRPr="00965288">
        <w:rPr>
          <w:color w:val="444444"/>
        </w:rPr>
        <w:t xml:space="preserve"> prevista ai sensi dell'Art. 37 del </w:t>
      </w:r>
      <w:r w:rsidR="00965288" w:rsidRPr="00965288">
        <w:rPr>
          <w:color w:val="444444"/>
        </w:rPr>
        <w:t>D. Lgs</w:t>
      </w:r>
      <w:r w:rsidRPr="00965288">
        <w:rPr>
          <w:color w:val="444444"/>
        </w:rPr>
        <w:t xml:space="preserve">. 81/08 (Formazione dei lavoratori e dei loro rappresentanti). </w:t>
      </w:r>
    </w:p>
    <w:p w:rsidR="00965288" w:rsidRDefault="00673A02" w:rsidP="0096528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965288">
        <w:rPr>
          <w:color w:val="444444"/>
        </w:rPr>
        <w:t>Tale articolo esplicita i capisaldi dell'obbligo formativo, finalizzati a garantire una formazione adeguata ed idonea, il mancato assolvimento dei quali prevede pesanti sanzioni e conseguenze rilevanti anche sul piano della responsabilità civile e penale.</w:t>
      </w:r>
    </w:p>
    <w:p w:rsidR="00965288" w:rsidRDefault="00D90AD9" w:rsidP="00965288">
      <w:pPr>
        <w:spacing w:after="0"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965288">
        <w:rPr>
          <w:rFonts w:ascii="Times New Roman" w:hAnsi="Times New Roman" w:cs="Times New Roman"/>
          <w:color w:val="202124"/>
          <w:shd w:val="clear" w:color="auto" w:fill="FFFFFF"/>
        </w:rPr>
        <w:t>Tenendo conto che la </w:t>
      </w:r>
      <w:r w:rsidRPr="00965288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scuola</w:t>
      </w:r>
      <w:r w:rsidRPr="00965288">
        <w:rPr>
          <w:rFonts w:ascii="Times New Roman" w:hAnsi="Times New Roman" w:cs="Times New Roman"/>
          <w:b/>
          <w:color w:val="FF0000"/>
          <w:shd w:val="clear" w:color="auto" w:fill="FFFFFF"/>
        </w:rPr>
        <w:t> è classificata </w:t>
      </w:r>
      <w:r w:rsidRPr="00965288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a</w:t>
      </w:r>
      <w:r w:rsidRPr="00965288">
        <w:rPr>
          <w:rFonts w:ascii="Times New Roman" w:hAnsi="Times New Roman" w:cs="Times New Roman"/>
          <w:b/>
          <w:color w:val="FF0000"/>
          <w:shd w:val="clear" w:color="auto" w:fill="FFFFFF"/>
        </w:rPr>
        <w:t> </w:t>
      </w:r>
      <w:r w:rsidR="00965288">
        <w:rPr>
          <w:rFonts w:ascii="Times New Roman" w:hAnsi="Times New Roman" w:cs="Times New Roman"/>
          <w:b/>
          <w:color w:val="FF0000"/>
          <w:shd w:val="clear" w:color="auto" w:fill="FFFFFF"/>
        </w:rPr>
        <w:t>RISCHIO MEDIO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 xml:space="preserve"> tutti i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lavoratori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devono effettuare: </w:t>
      </w:r>
    </w:p>
    <w:p w:rsidR="00965288" w:rsidRDefault="00D90AD9" w:rsidP="0096528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202124"/>
          <w:shd w:val="clear" w:color="auto" w:fill="FFFFFF"/>
        </w:rPr>
      </w:pP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un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corso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di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"</w:t>
      </w:r>
      <w:r w:rsidR="00965288" w:rsidRPr="00965288"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>FORMAZIONE GENERALE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" della </w:t>
      </w:r>
      <w:r w:rsidRPr="00965288"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>durata di</w:t>
      </w:r>
      <w:r w:rsidRPr="00965288">
        <w:rPr>
          <w:rFonts w:ascii="Times New Roman" w:hAnsi="Times New Roman" w:cs="Times New Roman"/>
          <w:b/>
          <w:color w:val="0000FF"/>
          <w:shd w:val="clear" w:color="auto" w:fill="FFFFFF"/>
        </w:rPr>
        <w:t> 4</w:t>
      </w:r>
      <w:r w:rsidR="00965288" w:rsidRPr="00965288">
        <w:rPr>
          <w:rFonts w:ascii="Times New Roman" w:hAnsi="Times New Roman" w:cs="Times New Roman"/>
          <w:b/>
          <w:color w:val="0000FF"/>
          <w:shd w:val="clear" w:color="auto" w:fill="FFFFFF"/>
        </w:rPr>
        <w:t xml:space="preserve"> ore</w:t>
      </w:r>
      <w:r w:rsidR="00965288">
        <w:rPr>
          <w:rFonts w:ascii="Times New Roman" w:hAnsi="Times New Roman" w:cs="Times New Roman"/>
          <w:b/>
          <w:color w:val="202124"/>
          <w:shd w:val="clear" w:color="auto" w:fill="FFFFFF"/>
        </w:rPr>
        <w:t>;</w:t>
      </w:r>
    </w:p>
    <w:p w:rsidR="00965288" w:rsidRPr="00965288" w:rsidRDefault="00D90AD9" w:rsidP="0096528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un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corso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di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"</w:t>
      </w:r>
      <w:r w:rsidR="00965288" w:rsidRPr="00965288"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>FORMAZIONE</w:t>
      </w:r>
      <w:r w:rsidR="00965288"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 xml:space="preserve"> </w:t>
      </w:r>
      <w:r w:rsidR="00965288" w:rsidRPr="00965288"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>SPECIFICA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"</w:t>
      </w:r>
      <w:r w:rsidR="00965288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della </w:t>
      </w:r>
      <w:r w:rsidRPr="00965288"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>durata di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Pr="00965288">
        <w:rPr>
          <w:rFonts w:ascii="Times New Roman" w:hAnsi="Times New Roman" w:cs="Times New Roman"/>
          <w:b/>
          <w:color w:val="0000FF"/>
          <w:shd w:val="clear" w:color="auto" w:fill="FFFFFF"/>
        </w:rPr>
        <w:t>8 ore</w:t>
      </w:r>
      <w:r w:rsidR="00965288">
        <w:rPr>
          <w:rFonts w:ascii="Times New Roman" w:hAnsi="Times New Roman" w:cs="Times New Roman"/>
          <w:b/>
          <w:color w:val="0000FF"/>
          <w:shd w:val="clear" w:color="auto" w:fill="FFFFFF"/>
        </w:rPr>
        <w:t>;</w:t>
      </w:r>
    </w:p>
    <w:p w:rsidR="00673A02" w:rsidRPr="00965288" w:rsidRDefault="00D90AD9" w:rsidP="0096528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5288">
        <w:rPr>
          <w:rFonts w:ascii="Times New Roman" w:hAnsi="Times New Roman" w:cs="Times New Roman"/>
          <w:color w:val="202124"/>
          <w:shd w:val="clear" w:color="auto" w:fill="FFFFFF"/>
        </w:rPr>
        <w:t>seguito da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un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corso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di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="00965288">
        <w:rPr>
          <w:rFonts w:ascii="Times New Roman" w:hAnsi="Times New Roman" w:cs="Times New Roman"/>
          <w:color w:val="202124"/>
          <w:shd w:val="clear" w:color="auto" w:fill="FFFFFF"/>
        </w:rPr>
        <w:t>“</w:t>
      </w:r>
      <w:r w:rsidR="00965288" w:rsidRPr="00965288">
        <w:rPr>
          <w:rFonts w:ascii="Times New Roman" w:hAnsi="Times New Roman" w:cs="Times New Roman"/>
          <w:b/>
          <w:color w:val="0000FF"/>
          <w:shd w:val="clear" w:color="auto" w:fill="FFFFFF"/>
        </w:rPr>
        <w:t>AGGIORNAMENTO</w:t>
      </w:r>
      <w:r w:rsidR="00965288">
        <w:rPr>
          <w:rFonts w:ascii="Times New Roman" w:hAnsi="Times New Roman" w:cs="Times New Roman"/>
          <w:color w:val="202124"/>
          <w:shd w:val="clear" w:color="auto" w:fill="FFFFFF"/>
        </w:rPr>
        <w:t xml:space="preserve">” della </w:t>
      </w:r>
      <w:r w:rsidR="00965288" w:rsidRPr="00965288">
        <w:rPr>
          <w:rFonts w:ascii="Times New Roman" w:hAnsi="Times New Roman" w:cs="Times New Roman"/>
          <w:b/>
          <w:color w:val="0000FF"/>
          <w:shd w:val="clear" w:color="auto" w:fill="FFFFFF"/>
        </w:rPr>
        <w:t xml:space="preserve">durata </w:t>
      </w:r>
      <w:r w:rsidRPr="00965288"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>di</w:t>
      </w:r>
      <w:r w:rsidRPr="00965288">
        <w:rPr>
          <w:rFonts w:ascii="Times New Roman" w:hAnsi="Times New Roman" w:cs="Times New Roman"/>
          <w:b/>
          <w:color w:val="0000FF"/>
          <w:shd w:val="clear" w:color="auto" w:fill="FFFFFF"/>
        </w:rPr>
        <w:t> 6 ore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 xml:space="preserve"> diluito in più incontri nell'arco </w:t>
      </w:r>
      <w:r w:rsidRPr="00965288">
        <w:rPr>
          <w:rFonts w:ascii="Times New Roman" w:hAnsi="Times New Roman" w:cs="Times New Roman"/>
          <w:bCs/>
          <w:color w:val="202124"/>
          <w:shd w:val="clear" w:color="auto" w:fill="FFFFFF"/>
        </w:rPr>
        <w:t>di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Pr="00965288">
        <w:rPr>
          <w:rFonts w:ascii="Times New Roman" w:hAnsi="Times New Roman" w:cs="Times New Roman"/>
          <w:b/>
          <w:color w:val="202124"/>
          <w:shd w:val="clear" w:color="auto" w:fill="FFFFFF"/>
        </w:rPr>
        <w:t>5 anni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:rsidR="00965288" w:rsidRPr="00965288" w:rsidRDefault="00D90AD9" w:rsidP="00965288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</w:pPr>
      <w:r w:rsidRPr="0096528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La </w:t>
      </w:r>
      <w:r w:rsidRPr="00965288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durata</w:t>
      </w:r>
      <w:r w:rsidRPr="0096528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 minima del corso </w:t>
      </w:r>
      <w:r w:rsidRPr="00965288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 xml:space="preserve">di </w:t>
      </w:r>
      <w:r w:rsidR="00965288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 xml:space="preserve">“FORMAZIONE </w:t>
      </w:r>
      <w:r w:rsidRPr="0096528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per </w:t>
      </w:r>
      <w:r w:rsidRPr="00965288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A</w:t>
      </w:r>
      <w:r w:rsidR="00965288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DDETTI ANTINCENDIO”</w:t>
      </w:r>
      <w:r w:rsidRPr="0096528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 per attività a </w:t>
      </w:r>
      <w:r w:rsidRPr="00965288">
        <w:rPr>
          <w:rFonts w:ascii="Times New Roman" w:hAnsi="Times New Roman" w:cs="Times New Roman"/>
          <w:b/>
          <w:color w:val="202124"/>
          <w:sz w:val="21"/>
          <w:szCs w:val="21"/>
          <w:shd w:val="clear" w:color="auto" w:fill="FFFFFF"/>
        </w:rPr>
        <w:t>medio rischio </w:t>
      </w:r>
      <w:r w:rsidRPr="00965288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di</w:t>
      </w:r>
      <w:r w:rsidRPr="00965288">
        <w:rPr>
          <w:rFonts w:ascii="Times New Roman" w:hAnsi="Times New Roman" w:cs="Times New Roman"/>
          <w:b/>
          <w:color w:val="202124"/>
          <w:sz w:val="21"/>
          <w:szCs w:val="21"/>
          <w:shd w:val="clear" w:color="auto" w:fill="FFFFFF"/>
        </w:rPr>
        <w:t> incendio è pari a 8 ore</w:t>
      </w:r>
      <w:r w:rsidRPr="0096528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. </w:t>
      </w:r>
    </w:p>
    <w:p w:rsidR="00D90AD9" w:rsidRPr="00965288" w:rsidRDefault="00D90AD9" w:rsidP="009652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6528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Rientrano nella classificazione </w:t>
      </w:r>
      <w:r w:rsidRPr="00965288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delle</w:t>
      </w:r>
      <w:r w:rsidRPr="0096528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 attività a medio rischio </w:t>
      </w:r>
      <w:r w:rsidRPr="00965288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di</w:t>
      </w:r>
      <w:r w:rsidRPr="0096528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 incendio: attività rientranti nell'elenco allegato al D.M.</w:t>
      </w:r>
    </w:p>
    <w:p w:rsidR="00D90AD9" w:rsidRDefault="00D90AD9" w:rsidP="00965288">
      <w:pPr>
        <w:spacing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965288">
        <w:rPr>
          <w:rFonts w:ascii="Times New Roman" w:hAnsi="Times New Roman" w:cs="Times New Roman"/>
          <w:color w:val="202124"/>
          <w:shd w:val="clear" w:color="auto" w:fill="FFFFFF"/>
        </w:rPr>
        <w:t>Le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ore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di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formazione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personale del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docente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="00965288">
        <w:rPr>
          <w:rFonts w:ascii="Times New Roman" w:hAnsi="Times New Roman" w:cs="Times New Roman"/>
          <w:color w:val="202124"/>
          <w:shd w:val="clear" w:color="auto" w:fill="FFFFFF"/>
        </w:rPr>
        <w:t xml:space="preserve">nel suo primo 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 xml:space="preserve">anno di prova devono ammontare a </w:t>
      </w:r>
      <w:r w:rsidRPr="00965288">
        <w:rPr>
          <w:rFonts w:ascii="Times New Roman" w:hAnsi="Times New Roman" w:cs="Times New Roman"/>
          <w:b/>
          <w:color w:val="202124"/>
          <w:shd w:val="clear" w:color="auto" w:fill="FFFFFF"/>
        </w:rPr>
        <w:t>50 </w:t>
      </w:r>
      <w:r w:rsidRPr="0096528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ore</w:t>
      </w:r>
      <w:r w:rsidRPr="00965288">
        <w:rPr>
          <w:rFonts w:ascii="Times New Roman" w:hAnsi="Times New Roman" w:cs="Times New Roman"/>
          <w:b/>
          <w:color w:val="202124"/>
          <w:shd w:val="clear" w:color="auto" w:fill="FFFFFF"/>
        </w:rPr>
        <w:t> complessive</w:t>
      </w:r>
      <w:r w:rsidRPr="00965288">
        <w:rPr>
          <w:rFonts w:ascii="Times New Roman" w:hAnsi="Times New Roman" w:cs="Times New Roman"/>
          <w:color w:val="202124"/>
          <w:shd w:val="clear" w:color="auto" w:fill="FFFFFF"/>
        </w:rPr>
        <w:t xml:space="preserve"> (in presenza e/o a distanza, attività per, laboratori didattici coordinati dai tutor, ecc.).</w:t>
      </w:r>
    </w:p>
    <w:p w:rsidR="00965288" w:rsidRPr="00965288" w:rsidRDefault="00965288" w:rsidP="00965288">
      <w:pPr>
        <w:spacing w:line="360" w:lineRule="auto"/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  <w:r w:rsidRPr="0096528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19495" cy="4276725"/>
            <wp:effectExtent l="0" t="0" r="0" b="0"/>
            <wp:docPr id="1" name="Immagine 1" descr="PSN Tabella riepilogativa obbligo formativo sicur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N Tabella riepilogativa obbligo formativo sicurezz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982" cy="427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  <w:r w:rsidRPr="00965288">
        <w:rPr>
          <w:rFonts w:ascii="Times New Roman" w:hAnsi="Times New Roman" w:cs="Times New Roman"/>
        </w:rPr>
        <w:t>Per i lavoratori</w:t>
      </w:r>
    </w:p>
    <w:p w:rsidR="00D90AD9" w:rsidRPr="00965288" w:rsidRDefault="00D90AD9" w:rsidP="00D90A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965288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Elenco corsi obbligatori</w:t>
      </w:r>
    </w:p>
    <w:p w:rsidR="00D90AD9" w:rsidRPr="00965288" w:rsidRDefault="00D90AD9" w:rsidP="00D90AD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965288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Corso</w:t>
      </w:r>
      <w:r w:rsidRPr="0096528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 di </w:t>
      </w:r>
      <w:r w:rsidR="008401B9">
        <w:rPr>
          <w:rFonts w:ascii="Times New Roman" w:eastAsia="Times New Roman" w:hAnsi="Times New Roman" w:cs="Times New Roman"/>
          <w:color w:val="202124"/>
          <w:sz w:val="24"/>
          <w:szCs w:val="24"/>
        </w:rPr>
        <w:t>FORMAZIONE GENERALE</w:t>
      </w:r>
      <w:r w:rsidRPr="0096528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(4 ore)</w:t>
      </w:r>
    </w:p>
    <w:p w:rsidR="00D90AD9" w:rsidRPr="00965288" w:rsidRDefault="00D90AD9" w:rsidP="00D90AD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965288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Corso</w:t>
      </w:r>
      <w:r w:rsidRPr="0096528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 di </w:t>
      </w:r>
      <w:r w:rsidR="008401B9">
        <w:rPr>
          <w:rFonts w:ascii="Times New Roman" w:eastAsia="Times New Roman" w:hAnsi="Times New Roman" w:cs="Times New Roman"/>
          <w:color w:val="202124"/>
          <w:sz w:val="24"/>
          <w:szCs w:val="24"/>
        </w:rPr>
        <w:t>FORMAZIONE SPECIFICA</w:t>
      </w:r>
      <w:r w:rsidRPr="0096528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(rischio basso 4 ore; rischio medio 8 ore; rischio alto 12 ore)</w:t>
      </w:r>
    </w:p>
    <w:p w:rsidR="00D90AD9" w:rsidRPr="00965288" w:rsidRDefault="00D90AD9" w:rsidP="00D90AD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965288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Corso</w:t>
      </w:r>
      <w:r w:rsidRPr="00965288">
        <w:rPr>
          <w:rFonts w:ascii="Times New Roman" w:eastAsia="Times New Roman" w:hAnsi="Times New Roman" w:cs="Times New Roman"/>
          <w:color w:val="202124"/>
          <w:sz w:val="24"/>
          <w:szCs w:val="24"/>
        </w:rPr>
        <w:t> </w:t>
      </w:r>
      <w:r w:rsidRPr="008401B9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RSPP</w:t>
      </w:r>
      <w:r w:rsidRPr="0096528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(Responsabile del Servizio Prevenzione e Protezione) (</w:t>
      </w:r>
      <w:r w:rsidRPr="00965288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per</w:t>
      </w:r>
      <w:r w:rsidRPr="00965288">
        <w:rPr>
          <w:rFonts w:ascii="Times New Roman" w:eastAsia="Times New Roman" w:hAnsi="Times New Roman" w:cs="Times New Roman"/>
          <w:color w:val="202124"/>
          <w:sz w:val="24"/>
          <w:szCs w:val="24"/>
        </w:rPr>
        <w:t> Datore di Lavoro, azienda a rischio basso 16 ore, rischio medio 32 ore, rischio alto 48 ore);</w:t>
      </w:r>
    </w:p>
    <w:p w:rsidR="00D90AD9" w:rsidRPr="00965288" w:rsidRDefault="008401B9" w:rsidP="00D90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7" w:history="1">
        <w:r w:rsidR="00D90AD9" w:rsidRPr="00965288">
          <w:rPr>
            <w:rFonts w:ascii="Times New Roman" w:eastAsia="Times New Roman" w:hAnsi="Times New Roman" w:cs="Times New Roman"/>
            <w:color w:val="1A0DAB"/>
            <w:sz w:val="21"/>
          </w:rPr>
          <w:t>Altre voci...</w:t>
        </w:r>
      </w:hyperlink>
    </w:p>
    <w:p w:rsidR="00D90AD9" w:rsidRDefault="00D90AD9" w:rsidP="00FB1F80">
      <w:pPr>
        <w:jc w:val="both"/>
        <w:rPr>
          <w:rStyle w:val="kx21rb"/>
          <w:rFonts w:ascii="Times New Roman" w:hAnsi="Times New Roman" w:cs="Times New Roman"/>
          <w:color w:val="70757A"/>
          <w:sz w:val="18"/>
          <w:szCs w:val="18"/>
          <w:shd w:val="clear" w:color="auto" w:fill="FFFFFF"/>
        </w:rPr>
      </w:pPr>
      <w:r w:rsidRPr="00965288">
        <w:rPr>
          <w:rStyle w:val="hgkelc"/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Le </w:t>
      </w:r>
      <w:r w:rsidRPr="00965288">
        <w:rPr>
          <w:rStyle w:val="hgkelc"/>
          <w:rFonts w:ascii="Times New Roman" w:hAnsi="Times New Roman" w:cs="Times New Roman"/>
          <w:b/>
          <w:bCs/>
          <w:color w:val="202124"/>
          <w:sz w:val="27"/>
          <w:szCs w:val="27"/>
          <w:shd w:val="clear" w:color="auto" w:fill="FFFFFF"/>
        </w:rPr>
        <w:t>ore</w:t>
      </w:r>
      <w:r w:rsidRPr="00965288">
        <w:rPr>
          <w:rStyle w:val="hgkelc"/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 di </w:t>
      </w:r>
      <w:r w:rsidRPr="00965288">
        <w:rPr>
          <w:rStyle w:val="hgkelc"/>
          <w:rFonts w:ascii="Times New Roman" w:hAnsi="Times New Roman" w:cs="Times New Roman"/>
          <w:b/>
          <w:bCs/>
          <w:color w:val="202124"/>
          <w:sz w:val="27"/>
          <w:szCs w:val="27"/>
          <w:shd w:val="clear" w:color="auto" w:fill="FFFFFF"/>
        </w:rPr>
        <w:t>formazione</w:t>
      </w:r>
      <w:r w:rsidRPr="00965288">
        <w:rPr>
          <w:rStyle w:val="hgkelc"/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 personale del </w:t>
      </w:r>
      <w:r w:rsidRPr="00965288">
        <w:rPr>
          <w:rStyle w:val="hgkelc"/>
          <w:rFonts w:ascii="Times New Roman" w:hAnsi="Times New Roman" w:cs="Times New Roman"/>
          <w:b/>
          <w:bCs/>
          <w:color w:val="202124"/>
          <w:sz w:val="27"/>
          <w:szCs w:val="27"/>
          <w:shd w:val="clear" w:color="auto" w:fill="FFFFFF"/>
        </w:rPr>
        <w:t>docente</w:t>
      </w:r>
      <w:r w:rsidRPr="00965288">
        <w:rPr>
          <w:rStyle w:val="hgkelc"/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 in anno di prova devono ammontare a 50 </w:t>
      </w:r>
      <w:r w:rsidRPr="00965288">
        <w:rPr>
          <w:rStyle w:val="hgkelc"/>
          <w:rFonts w:ascii="Times New Roman" w:hAnsi="Times New Roman" w:cs="Times New Roman"/>
          <w:b/>
          <w:bCs/>
          <w:color w:val="202124"/>
          <w:sz w:val="27"/>
          <w:szCs w:val="27"/>
          <w:shd w:val="clear" w:color="auto" w:fill="FFFFFF"/>
        </w:rPr>
        <w:t>ore</w:t>
      </w:r>
      <w:r w:rsidRPr="00965288">
        <w:rPr>
          <w:rStyle w:val="hgkelc"/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 complessive (in presenza e/o</w:t>
      </w:r>
      <w:r w:rsidR="008401B9">
        <w:rPr>
          <w:rStyle w:val="hgkelc"/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a distanza, attività pe</w:t>
      </w:r>
      <w:r w:rsidRPr="00965288">
        <w:rPr>
          <w:rStyle w:val="hgkelc"/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r, laboratori didattici coordinati dai tutor, ecc.).</w:t>
      </w:r>
    </w:p>
    <w:p w:rsidR="00D90AD9" w:rsidRPr="00965288" w:rsidRDefault="00D90AD9" w:rsidP="00D90A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965288">
        <w:rPr>
          <w:rFonts w:ascii="Times New Roman" w:eastAsia="Times New Roman" w:hAnsi="Times New Roman" w:cs="Times New Roman"/>
          <w:color w:val="202124"/>
          <w:sz w:val="27"/>
          <w:szCs w:val="27"/>
        </w:rPr>
        <w:t>Gli Addetti alle Emergenze: addetto antincendio e al primo soccorso</w:t>
      </w:r>
      <w:bookmarkStart w:id="0" w:name="_GoBack"/>
      <w:bookmarkEnd w:id="0"/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7051"/>
      </w:tblGrid>
      <w:tr w:rsidR="00D90AD9" w:rsidRPr="00965288" w:rsidTr="00D90AD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D90AD9" w:rsidRPr="00965288" w:rsidRDefault="00D90AD9" w:rsidP="00D9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96528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CORSO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0AD9" w:rsidRPr="00965288" w:rsidRDefault="00D90AD9" w:rsidP="00D9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96528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DURATA</w:t>
            </w:r>
          </w:p>
        </w:tc>
      </w:tr>
      <w:tr w:rsidR="00D90AD9" w:rsidRPr="00965288" w:rsidTr="00D90AD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D90AD9" w:rsidRPr="00965288" w:rsidRDefault="00D90AD9" w:rsidP="00D9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288">
              <w:rPr>
                <w:rFonts w:ascii="Times New Roman" w:eastAsia="Times New Roman" w:hAnsi="Times New Roman" w:cs="Times New Roman"/>
                <w:sz w:val="24"/>
                <w:szCs w:val="24"/>
              </w:rPr>
              <w:t>RSPP - Datore di </w:t>
            </w:r>
            <w:r w:rsidRPr="0096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lavoro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0AD9" w:rsidRPr="00965288" w:rsidRDefault="00D90AD9" w:rsidP="00D9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288">
              <w:rPr>
                <w:rFonts w:ascii="Times New Roman" w:eastAsia="Times New Roman" w:hAnsi="Times New Roman" w:cs="Times New Roman"/>
                <w:sz w:val="24"/>
                <w:szCs w:val="24"/>
              </w:rPr>
              <w:t>Rischio alto: 48 ore Rischio Medio: 32 ore Rischio basso: 16 ore</w:t>
            </w:r>
          </w:p>
        </w:tc>
      </w:tr>
      <w:tr w:rsidR="00D90AD9" w:rsidRPr="00965288" w:rsidTr="00D90AD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D90AD9" w:rsidRPr="00965288" w:rsidRDefault="00D90AD9" w:rsidP="00D9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288">
              <w:rPr>
                <w:rFonts w:ascii="Times New Roman" w:eastAsia="Times New Roman" w:hAnsi="Times New Roman" w:cs="Times New Roman"/>
                <w:sz w:val="24"/>
                <w:szCs w:val="24"/>
              </w:rPr>
              <w:t>Addetto antincendio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0AD9" w:rsidRPr="00965288" w:rsidRDefault="00D90AD9" w:rsidP="00D9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288">
              <w:rPr>
                <w:rFonts w:ascii="Times New Roman" w:eastAsia="Times New Roman" w:hAnsi="Times New Roman" w:cs="Times New Roman"/>
                <w:sz w:val="24"/>
                <w:szCs w:val="24"/>
              </w:rPr>
              <w:t>Rischio alto: 12 ore Rischio medio: 8 ore Rischio basso 4 ore</w:t>
            </w:r>
          </w:p>
        </w:tc>
      </w:tr>
      <w:tr w:rsidR="00D90AD9" w:rsidRPr="00965288" w:rsidTr="00D90AD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D90AD9" w:rsidRPr="00965288" w:rsidRDefault="00D90AD9" w:rsidP="00D9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288">
              <w:rPr>
                <w:rFonts w:ascii="Times New Roman" w:eastAsia="Times New Roman" w:hAnsi="Times New Roman" w:cs="Times New Roman"/>
                <w:sz w:val="24"/>
                <w:szCs w:val="24"/>
              </w:rPr>
              <w:t>Addetto Primo soccorso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0AD9" w:rsidRPr="00965288" w:rsidRDefault="00D90AD9" w:rsidP="00D9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288">
              <w:rPr>
                <w:rFonts w:ascii="Times New Roman" w:eastAsia="Times New Roman" w:hAnsi="Times New Roman" w:cs="Times New Roman"/>
                <w:sz w:val="24"/>
                <w:szCs w:val="24"/>
              </w:rPr>
              <w:t>Aziende Gruppo A: 16 ore; Aziende Gruppi B-C: 12 ore</w:t>
            </w:r>
          </w:p>
        </w:tc>
      </w:tr>
    </w:tbl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p w:rsidR="00D90AD9" w:rsidRPr="00965288" w:rsidRDefault="00D90AD9" w:rsidP="00FB1F80">
      <w:pPr>
        <w:jc w:val="both"/>
        <w:rPr>
          <w:rFonts w:ascii="Times New Roman" w:hAnsi="Times New Roman" w:cs="Times New Roman"/>
        </w:rPr>
      </w:pPr>
    </w:p>
    <w:sectPr w:rsidR="00D90AD9" w:rsidRPr="00965288" w:rsidSect="00C04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98F"/>
    <w:multiLevelType w:val="hybridMultilevel"/>
    <w:tmpl w:val="E4A63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13C"/>
    <w:multiLevelType w:val="multilevel"/>
    <w:tmpl w:val="485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04278"/>
    <w:multiLevelType w:val="hybridMultilevel"/>
    <w:tmpl w:val="4DB44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D02D0"/>
    <w:rsid w:val="001D02D0"/>
    <w:rsid w:val="00251550"/>
    <w:rsid w:val="002938EB"/>
    <w:rsid w:val="00324938"/>
    <w:rsid w:val="00497B53"/>
    <w:rsid w:val="006102F9"/>
    <w:rsid w:val="00673A02"/>
    <w:rsid w:val="008401B9"/>
    <w:rsid w:val="0087516F"/>
    <w:rsid w:val="008806C8"/>
    <w:rsid w:val="009432A7"/>
    <w:rsid w:val="00965288"/>
    <w:rsid w:val="00A238E0"/>
    <w:rsid w:val="00A544FE"/>
    <w:rsid w:val="00A94498"/>
    <w:rsid w:val="00C04E35"/>
    <w:rsid w:val="00C7526D"/>
    <w:rsid w:val="00D90AD9"/>
    <w:rsid w:val="00E65809"/>
    <w:rsid w:val="00EE7949"/>
    <w:rsid w:val="00FB1F80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A672"/>
  <w15:docId w15:val="{AAD4257A-AC8B-41AD-81C7-2ED00069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2D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7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73A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D9"/>
    <w:rPr>
      <w:rFonts w:ascii="Tahoma" w:hAnsi="Tahoma" w:cs="Tahoma"/>
      <w:sz w:val="16"/>
      <w:szCs w:val="16"/>
    </w:rPr>
  </w:style>
  <w:style w:type="character" w:customStyle="1" w:styleId="hgkelc">
    <w:name w:val="hgkelc"/>
    <w:basedOn w:val="Carpredefinitoparagrafo"/>
    <w:rsid w:val="00D90AD9"/>
  </w:style>
  <w:style w:type="character" w:customStyle="1" w:styleId="kx21rb">
    <w:name w:val="kx21rb"/>
    <w:basedOn w:val="Carpredefinitoparagrafo"/>
    <w:rsid w:val="00D9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630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0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2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nergieperaziende.com/corsi-sicurezza-sul-lavoro/sicurezza-sul-lavoro-lista-completa-corsi-obbligato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untosicuro.it/sicurezza-sul-lavoro-C-1/settori-C-4/istruzione-C-15/sicurezza-nelle-scuole-responsabilita-obblighi-del-dirigente-scolastico-AR-1877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2021-09-02T16:41:00Z</cp:lastPrinted>
  <dcterms:created xsi:type="dcterms:W3CDTF">2021-09-02T05:37:00Z</dcterms:created>
  <dcterms:modified xsi:type="dcterms:W3CDTF">2022-05-04T14:17:00Z</dcterms:modified>
</cp:coreProperties>
</file>