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C" w:rsidRDefault="00230D1C" w:rsidP="00D64DE6"/>
    <w:p w:rsidR="005F2721" w:rsidRPr="005F2721" w:rsidRDefault="005F2721" w:rsidP="00D64DE6"/>
    <w:p w:rsidR="007D1102" w:rsidRPr="007D1102" w:rsidRDefault="007D1102" w:rsidP="007D1102">
      <w:pPr>
        <w:widowControl/>
        <w:jc w:val="center"/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</w:pPr>
      <w:r w:rsidRPr="00052575">
        <w:rPr>
          <w:rFonts w:ascii="Lucida Handwriting" w:eastAsia="Times New Roman" w:hAnsi="Lucida Handwriting" w:cs="Helvetica"/>
          <w:b/>
          <w:color w:val="FF0000"/>
          <w:sz w:val="72"/>
          <w:szCs w:val="72"/>
          <w:lang w:eastAsia="it-IT"/>
        </w:rPr>
        <w:t>N</w:t>
      </w:r>
      <w:r w:rsidRPr="00052575">
        <w:rPr>
          <w:rFonts w:ascii="Lucida Handwriting" w:eastAsia="Times New Roman" w:hAnsi="Lucida Handwriting" w:cs="Helvetica"/>
          <w:b/>
          <w:color w:val="0000FF"/>
          <w:sz w:val="72"/>
          <w:szCs w:val="72"/>
          <w:lang w:eastAsia="it-IT"/>
        </w:rPr>
        <w:t>A</w:t>
      </w:r>
      <w:r w:rsidRPr="00052575">
        <w:rPr>
          <w:rFonts w:ascii="Lucida Handwriting" w:eastAsia="Times New Roman" w:hAnsi="Lucida Handwriting" w:cs="Helvetica"/>
          <w:b/>
          <w:color w:val="00B050"/>
          <w:sz w:val="72"/>
          <w:szCs w:val="72"/>
          <w:lang w:eastAsia="it-IT"/>
        </w:rPr>
        <w:t>P</w:t>
      </w:r>
      <w:r w:rsidRPr="00052575">
        <w:rPr>
          <w:rFonts w:ascii="Lucida Handwriting" w:eastAsia="Times New Roman" w:hAnsi="Lucida Handwriting" w:cs="Helvetica"/>
          <w:b/>
          <w:color w:val="FFFF00"/>
          <w:sz w:val="72"/>
          <w:szCs w:val="72"/>
          <w:lang w:eastAsia="it-IT"/>
        </w:rPr>
        <w:t>O</w:t>
      </w:r>
      <w:r w:rsidRPr="007D1102"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  <w:t xml:space="preserve"> ed i suoi AMICI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b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52705</wp:posOffset>
            </wp:positionV>
            <wp:extent cx="1524000" cy="1095375"/>
            <wp:effectExtent l="38100" t="19050" r="19050" b="85725"/>
            <wp:wrapTight wrapText="bothSides">
              <wp:wrapPolygon edited="0">
                <wp:start x="10378" y="-861"/>
                <wp:lineTo x="8414" y="-766"/>
                <wp:lineTo x="7896" y="5248"/>
                <wp:lineTo x="559" y="2713"/>
                <wp:lineTo x="234" y="4536"/>
                <wp:lineTo x="2662" y="9633"/>
                <wp:lineTo x="2532" y="10362"/>
                <wp:lineTo x="6338" y="17096"/>
                <wp:lineTo x="6867" y="21924"/>
                <wp:lineTo x="8177" y="22376"/>
                <wp:lineTo x="8569" y="21738"/>
                <wp:lineTo x="13937" y="19722"/>
                <wp:lineTo x="14199" y="19813"/>
                <wp:lineTo x="18122" y="14976"/>
                <wp:lineTo x="21786" y="11597"/>
                <wp:lineTo x="20474" y="9595"/>
                <wp:lineTo x="13137" y="7060"/>
                <wp:lineTo x="12017" y="867"/>
                <wp:lineTo x="11950" y="-318"/>
                <wp:lineTo x="10378" y="-861"/>
              </wp:wrapPolygon>
            </wp:wrapTight>
            <wp:docPr id="5" name="Immagine 5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3028"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Napo                            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 xml:space="preserve">Napo è il nostro amico preferito. 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>Un po’ distratto, un po’ giocherellone, ma tanto buono e disponibile.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>Napo è come noi!!! A volte ha sonno, altre volte è distratto, ma, a mentre noi studiamo e siamo bravi a scuola, Napo invece non vuole studiare mai!!!!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 w:rsidRPr="007D1102">
        <w:rPr>
          <w:rFonts w:ascii="Lucida Handwriting" w:eastAsia="Times New Roman" w:hAnsi="Lucida Handwriting" w:cs="Helvetica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228600</wp:posOffset>
            </wp:positionV>
            <wp:extent cx="1524000" cy="1095375"/>
            <wp:effectExtent l="0" t="0" r="0" b="85725"/>
            <wp:wrapTight wrapText="bothSides">
              <wp:wrapPolygon edited="0">
                <wp:start x="9845" y="132"/>
                <wp:lineTo x="982" y="5734"/>
                <wp:lineTo x="2548" y="11336"/>
                <wp:lineTo x="1039" y="12153"/>
                <wp:lineTo x="2199" y="18377"/>
                <wp:lineTo x="6939" y="21858"/>
                <wp:lineTo x="12755" y="21935"/>
                <wp:lineTo x="13202" y="22499"/>
                <wp:lineTo x="14460" y="21818"/>
                <wp:lineTo x="14516" y="20982"/>
                <wp:lineTo x="20275" y="14640"/>
                <wp:lineTo x="18052" y="9797"/>
                <wp:lineTo x="17954" y="9447"/>
                <wp:lineTo x="15130" y="4527"/>
                <wp:lineTo x="12152" y="92"/>
                <wp:lineTo x="11607" y="-822"/>
                <wp:lineTo x="9845" y="132"/>
              </wp:wrapPolygon>
            </wp:wrapTight>
            <wp:docPr id="2" name="Immagine 2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5370"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Il capo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 xml:space="preserve">Dopo Napo il Capo è il personaggio più importante. Che sia la Dirigente, la maestra, o una supplente il capo rappresenta sempre l'autorità. 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>Impartisce ordini, stabilisce le regole e dà sempre istruzioni dirette a Napo, quindi ad ogni alunno.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 xml:space="preserve">Si preoccupa non solo della sicurezza dei bambini, ma anche dell’intera scuola. 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170180</wp:posOffset>
            </wp:positionV>
            <wp:extent cx="1296035" cy="962025"/>
            <wp:effectExtent l="0" t="0" r="0" b="85725"/>
            <wp:wrapTight wrapText="bothSides">
              <wp:wrapPolygon edited="0">
                <wp:start x="10950" y="-1349"/>
                <wp:lineTo x="9251" y="-1607"/>
                <wp:lineTo x="6507" y="7089"/>
                <wp:lineTo x="6964" y="12274"/>
                <wp:lineTo x="8083" y="13083"/>
                <wp:lineTo x="6923" y="14186"/>
                <wp:lineTo x="7079" y="20124"/>
                <wp:lineTo x="6479" y="21632"/>
                <wp:lineTo x="7597" y="22441"/>
                <wp:lineTo x="9597" y="21945"/>
                <wp:lineTo x="13248" y="17303"/>
                <wp:lineTo x="13678" y="17128"/>
                <wp:lineTo x="13562" y="9278"/>
                <wp:lineTo x="13577" y="2007"/>
                <wp:lineTo x="13747" y="674"/>
                <wp:lineTo x="10950" y="-1349"/>
              </wp:wrapPolygon>
            </wp:wrapTight>
            <wp:docPr id="3" name="Immagine 3" descr="Miss Stru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s Strud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6530">
                      <a:off x="0" y="0"/>
                      <a:ext cx="12960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La signorina Strudel 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>L’insegnante Strudel è una donna severa, quasi più severa del Capo. L’insegnante Strudel diverte per i suoi modi eccessivi. Napo e tutti gli alunni si lasciano sedurre dal suo fascino un po' particolare.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5" name="Immagine 15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pet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 è una collega che svolge incarichi uguali o simili a quelli di Napo oppure anche un lavoro diverso, ma nello stesso ambiente di lavoro. Nello svolgere i suoi compiti, ogni tanto Napette commette degli errori. Napette è attratta dal fascino di Napo, ma i suoi tentativi di aiutarlo a volte lo irritano o lo infastidiscono.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6" name="Immagine 16" descr="Colle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leagu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I colleghi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A seconda della storia, Napo ha uno o due colleghi che lavorano nella stessa azienda e che svolgono un incarico uguale o simile al suo. Questi personaggi fungono da contrappunto alle azioni di Napo. Si tratta per la maggior parte di lavoratori responsabili, che più o meno seguono le regole.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323975" cy="1238250"/>
            <wp:effectExtent l="0" t="0" r="9525" b="0"/>
            <wp:docPr id="17" name="Immagine 17" descr="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Gli animali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Fanno parte del mondo di Napo anche una rana, un cane e altri animali. Si tratta di personaggi simpatici che contribuiscono all'intreccio delle storie e che conferiscono alle avventure del nostro eroe un tocco di comicità da cartone animato.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0"/>
            <wp:docPr id="18" name="Immagine 18" descr="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jec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Oggetti animati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Nello stile tipico dei cartoni animati, gli oggetti acquistano vita e reagiscono o muovono critiche al comportamento di Napo, come per esempio, nel film "Best Signs Story", dove i segnali di pericolo parlano e agitano le braccia.</w:t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9525" b="9525"/>
            <wp:docPr id="46" name="Immagine 46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l'eroe dell'omonima serie di cartoni animati. Rappresenta simbolicamente la figura del lavoratore, indipendentemente dal ramo industriale o dal settore professionale. Napo non è legato a una professione o a un ambiente di lavoro specifico, la sua personalità e il suo aspetto fisico rimangono costanti in tutti i video.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una persona qualunque, non è né buono né cattivo, né giovane né vecchio. In altre parole, è culturalmente neutro. È un lavoratore volonteroso, che può cadere vittima di situazioni che sfuggono al suo controllo, ma è anche in grado di identificare pericoli o rischi e sa dare ottimi consigli per migliorare la sicurezza e l'organizzazione del lavoro.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 personaggio simpatico e accattivante, capace di forti reazioni ed emozioni. Quando è infastidito, annoiato o innamorato è, come si suol dire, un libro aperto. Chiunque, quindi, può identificarsi in lui, dal giovane lavoratore a quello impiegato in azienda già da diversi anni.</w:t>
      </w:r>
    </w:p>
    <w:p w:rsidR="007D1102" w:rsidRPr="007D1102" w:rsidRDefault="00DE27E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hyperlink r:id="rId15" w:tgtFrame="_blank" w:history="1">
        <w:r w:rsidR="007D1102" w:rsidRPr="007D1102">
          <w:rPr>
            <w:rFonts w:ascii="Ubuntu" w:eastAsia="Times New Roman" w:hAnsi="Ubuntu" w:cs="Arial"/>
            <w:vanish/>
            <w:color w:val="1F3695"/>
            <w:sz w:val="21"/>
            <w:szCs w:val="21"/>
            <w:lang w:eastAsia="it-IT"/>
          </w:rPr>
          <w:t>Scarica l'opuscolo promozionale di Napo</w:t>
        </w:r>
      </w:hyperlink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47" name="Immagine 47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Bos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Il capo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Tra i personaggi secondari il capo è la figura più importante. Che sia il capo squadra, il capo cantiere o il direttore di fabbrica, egli rappresenta sempre l'autorità. Impartisce ordini, stabilisce le regole e dà sempre istruzioni dirette a Napo.Si preoccupa non solo della sicurezza del personale, ma anche della produttività. Spesso è a sua volta vittima della pressione esercitata dai suoi superiori o dai clienti. Talvolta impartisce ordini che si contraddicono o che sono impossibili da svolgere. Al contrario di quel che si dice, il capo non ha sempre ragione.Anche lui, come Napo, non è legato a un lavoro o a un ambiente di lavoro specifico, ma la sua personalità e il suo aspetto fisico rimangono costanti in tutti i video.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14605</wp:posOffset>
            </wp:positionV>
            <wp:extent cx="1562100" cy="1043940"/>
            <wp:effectExtent l="0" t="19050" r="0" b="99060"/>
            <wp:wrapTight wrapText="bothSides">
              <wp:wrapPolygon edited="0">
                <wp:start x="9911" y="-867"/>
                <wp:lineTo x="8517" y="-472"/>
                <wp:lineTo x="7257" y="11208"/>
                <wp:lineTo x="8190" y="12285"/>
                <wp:lineTo x="5840" y="22039"/>
                <wp:lineTo x="7133" y="22417"/>
                <wp:lineTo x="7492" y="21720"/>
                <wp:lineTo x="15135" y="20746"/>
                <wp:lineTo x="14394" y="14102"/>
                <wp:lineTo x="12877" y="7232"/>
                <wp:lineTo x="13338" y="5760"/>
                <wp:lineTo x="12653" y="740"/>
                <wp:lineTo x="11979" y="-261"/>
                <wp:lineTo x="9911" y="-867"/>
              </wp:wrapPolygon>
            </wp:wrapTight>
            <wp:docPr id="4" name="Immagine 4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pet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5308">
                      <a:off x="0" y="0"/>
                      <a:ext cx="1562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Napette</w:t>
      </w:r>
    </w:p>
    <w:p w:rsid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 xml:space="preserve">Napette è una signora che sta attenta alle pulizie, a chi entra ed esce dalla scuola, ad aprire e chiudere il cancello ed ella lavora anche nella nostra </w:t>
      </w:r>
      <w:r w:rsidR="00EB619C"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>scuola</w:t>
      </w: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>. Nello svolgere i suoi compiti, ogni tanto Napette commette degli errori. Napette è attratta dal fascino di Napo e di noi tutti bambini, a cui vuole molto bene, anche se a volte alcuni rimproveri ci infastidiscono!</w:t>
      </w:r>
    </w:p>
    <w:p w:rsidR="00D64DE6" w:rsidRPr="00CB5CC1" w:rsidRDefault="007D1102" w:rsidP="001B10F7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</w:t>
      </w:r>
      <w:bookmarkStart w:id="0" w:name="_GoBack"/>
      <w:bookmarkEnd w:id="0"/>
      <w:r w:rsidR="00EB619C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 a.s. 2021/2022</w:t>
      </w:r>
    </w:p>
    <w:sectPr w:rsidR="00D64DE6" w:rsidRPr="00CB5CC1" w:rsidSect="005D5E1F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3E" w:rsidRDefault="00DA6B3E" w:rsidP="005F2721">
      <w:r>
        <w:separator/>
      </w:r>
    </w:p>
  </w:endnote>
  <w:endnote w:type="continuationSeparator" w:id="1">
    <w:p w:rsidR="00DA6B3E" w:rsidRDefault="00DA6B3E" w:rsidP="005F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3E" w:rsidRDefault="00DA6B3E" w:rsidP="005F2721">
      <w:r>
        <w:separator/>
      </w:r>
    </w:p>
  </w:footnote>
  <w:footnote w:type="continuationSeparator" w:id="1">
    <w:p w:rsidR="00DA6B3E" w:rsidRDefault="00DA6B3E" w:rsidP="005F2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FBC9252FB1A14C74B686A8F405A697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F2721" w:rsidRPr="005F2721" w:rsidRDefault="005F2721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5F2721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5F2721" w:rsidRDefault="005F272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52575"/>
    <w:rsid w:val="00067AA9"/>
    <w:rsid w:val="001B10F7"/>
    <w:rsid w:val="00230D1C"/>
    <w:rsid w:val="002C5CD9"/>
    <w:rsid w:val="003F2D5D"/>
    <w:rsid w:val="00434D7E"/>
    <w:rsid w:val="004B297B"/>
    <w:rsid w:val="00552FB6"/>
    <w:rsid w:val="0057518F"/>
    <w:rsid w:val="005D5E1F"/>
    <w:rsid w:val="005F2721"/>
    <w:rsid w:val="00612EDA"/>
    <w:rsid w:val="0068710B"/>
    <w:rsid w:val="007D1102"/>
    <w:rsid w:val="008500F4"/>
    <w:rsid w:val="00885B72"/>
    <w:rsid w:val="0092664A"/>
    <w:rsid w:val="00AC578F"/>
    <w:rsid w:val="00C5284D"/>
    <w:rsid w:val="00CB5CC1"/>
    <w:rsid w:val="00D64DE6"/>
    <w:rsid w:val="00DA6B3E"/>
    <w:rsid w:val="00DE27E2"/>
    <w:rsid w:val="00E661E9"/>
    <w:rsid w:val="00EB619C"/>
    <w:rsid w:val="00EC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72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2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72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2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27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osha.europa.eu/it/publications/promotional-material/napo-safety-with-a-smile/view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C9252FB1A14C74B686A8F405A697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EDFDC5-984E-4C7A-B2BA-1C35FDA1C8D6}"/>
      </w:docPartPr>
      <w:docPartBody>
        <w:p w:rsidR="002D368E" w:rsidRDefault="00052A3A" w:rsidP="00052A3A">
          <w:pPr>
            <w:pStyle w:val="FBC9252FB1A14C74B686A8F405A697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52A3A"/>
    <w:rsid w:val="00052A3A"/>
    <w:rsid w:val="002D368E"/>
    <w:rsid w:val="00F8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6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BC9252FB1A14C74B686A8F405A6970B">
    <w:name w:val="FBC9252FB1A14C74B686A8F405A6970B"/>
    <w:rsid w:val="00052A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4E18-F5D1-45FE-95A1-E6477FAD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20</cp:revision>
  <cp:lastPrinted>2018-01-23T12:16:00Z</cp:lastPrinted>
  <dcterms:created xsi:type="dcterms:W3CDTF">2018-01-18T10:17:00Z</dcterms:created>
  <dcterms:modified xsi:type="dcterms:W3CDTF">2022-03-28T08:18:00Z</dcterms:modified>
</cp:coreProperties>
</file>