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Pr="00CB5CC1" w:rsidRDefault="00AC578F" w:rsidP="00AC578F">
      <w:pPr>
        <w:spacing w:line="200" w:lineRule="exact"/>
        <w:rPr>
          <w:sz w:val="20"/>
          <w:szCs w:val="20"/>
          <w:lang w:val="en-US"/>
        </w:rPr>
      </w:pPr>
    </w:p>
    <w:p w:rsidR="00230D1C" w:rsidRPr="00052575" w:rsidRDefault="00230D1C" w:rsidP="00D64DE6">
      <w:pPr>
        <w:rPr>
          <w:lang w:val="en-US"/>
        </w:rPr>
      </w:pPr>
    </w:p>
    <w:p w:rsidR="007D1102" w:rsidRPr="00CF567A" w:rsidRDefault="00EE25D8" w:rsidP="007D1102">
      <w:pPr>
        <w:widowControl/>
        <w:jc w:val="center"/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</w:pPr>
      <w:r>
        <w:rPr>
          <w:rFonts w:ascii="Lucida Handwriting" w:eastAsia="Times New Roman" w:hAnsi="Lucida Handwriting" w:cs="Helvetica"/>
          <w:b/>
          <w:color w:val="FF0000"/>
          <w:sz w:val="72"/>
          <w:szCs w:val="72"/>
          <w:lang w:eastAsia="it-IT"/>
        </w:rPr>
        <w:t>C</w:t>
      </w:r>
      <w:r w:rsidRPr="00EE25D8">
        <w:rPr>
          <w:rFonts w:ascii="Lucida Handwriting" w:eastAsia="Times New Roman" w:hAnsi="Lucida Handwriting" w:cs="Helvetica"/>
          <w:b/>
          <w:color w:val="92D050"/>
          <w:sz w:val="72"/>
          <w:szCs w:val="72"/>
          <w:lang w:eastAsia="it-IT"/>
        </w:rPr>
        <w:t>I</w:t>
      </w:r>
      <w:r w:rsidRPr="00EE25D8">
        <w:rPr>
          <w:rFonts w:ascii="Lucida Handwriting" w:eastAsia="Times New Roman" w:hAnsi="Lucida Handwriting" w:cs="Helvetica"/>
          <w:b/>
          <w:color w:val="0000FF"/>
          <w:sz w:val="72"/>
          <w:szCs w:val="72"/>
          <w:lang w:eastAsia="it-IT"/>
        </w:rPr>
        <w:t>V</w:t>
      </w:r>
      <w:r w:rsidRPr="00EE25D8">
        <w:rPr>
          <w:rFonts w:ascii="Lucida Handwriting" w:eastAsia="Times New Roman" w:hAnsi="Lucida Handwriting" w:cs="Helvetica"/>
          <w:b/>
          <w:color w:val="FFFF00"/>
          <w:sz w:val="72"/>
          <w:szCs w:val="72"/>
          <w:lang w:eastAsia="it-IT"/>
        </w:rPr>
        <w:t>I</w:t>
      </w:r>
      <w:r w:rsidRPr="00EE25D8">
        <w:rPr>
          <w:rFonts w:ascii="Lucida Handwriting" w:eastAsia="Times New Roman" w:hAnsi="Lucida Handwriting" w:cs="Helvetica"/>
          <w:b/>
          <w:color w:val="FF66FF"/>
          <w:sz w:val="72"/>
          <w:szCs w:val="72"/>
          <w:lang w:eastAsia="it-IT"/>
        </w:rPr>
        <w:t>L</w:t>
      </w:r>
      <w:r w:rsidRPr="00EE25D8">
        <w:rPr>
          <w:rFonts w:ascii="Lucida Handwriting" w:eastAsia="Times New Roman" w:hAnsi="Lucida Handwriting" w:cs="Helvetica"/>
          <w:b/>
          <w:color w:val="808000"/>
          <w:sz w:val="72"/>
          <w:szCs w:val="72"/>
          <w:lang w:eastAsia="it-IT"/>
        </w:rPr>
        <w:t>I</w:t>
      </w:r>
      <w:r w:rsidRPr="00EE25D8">
        <w:rPr>
          <w:rFonts w:ascii="Lucida Handwriting" w:eastAsia="Times New Roman" w:hAnsi="Lucida Handwriting" w:cs="Helvetica"/>
          <w:b/>
          <w:color w:val="0000FF"/>
          <w:sz w:val="72"/>
          <w:szCs w:val="72"/>
          <w:lang w:eastAsia="it-IT"/>
        </w:rPr>
        <w:t>N</w:t>
      </w:r>
      <w:r>
        <w:rPr>
          <w:rFonts w:ascii="Lucida Handwriting" w:eastAsia="Times New Roman" w:hAnsi="Lucida Handwriting" w:cs="Helvetica"/>
          <w:b/>
          <w:color w:val="FF0000"/>
          <w:sz w:val="72"/>
          <w:szCs w:val="72"/>
          <w:lang w:eastAsia="it-IT"/>
        </w:rPr>
        <w:t>O</w:t>
      </w:r>
      <w:r w:rsidR="00CF567A" w:rsidRPr="00CF567A"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  <w:t xml:space="preserve">e </w:t>
      </w:r>
      <w:r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  <w:t>il TERREMOTO</w:t>
      </w:r>
    </w:p>
    <w:p w:rsidR="007D1102" w:rsidRPr="007D1102" w:rsidRDefault="00EE25D8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  <w:r>
        <w:rPr>
          <w:rFonts w:ascii="Lucida Handwriting" w:eastAsia="Times New Roman" w:hAnsi="Lucida Handwriting" w:cs="Arial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64834</wp:posOffset>
            </wp:positionV>
            <wp:extent cx="2034540" cy="2965450"/>
            <wp:effectExtent l="247650" t="152400" r="232410" b="13970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24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8952">
                      <a:off x="0" y="0"/>
                      <a:ext cx="203454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45C" w:rsidRDefault="005D6698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>
        <w:rPr>
          <w:rFonts w:ascii="Lucida Handwriting" w:eastAsia="Times New Roman" w:hAnsi="Lucida Handwriting" w:cs="Helvetica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-3810</wp:posOffset>
            </wp:positionV>
            <wp:extent cx="1759585" cy="1557655"/>
            <wp:effectExtent l="95250" t="95250" r="69215" b="8064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6068">
                      <a:off x="0" y="0"/>
                      <a:ext cx="17595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C345C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736504</wp:posOffset>
            </wp:positionH>
            <wp:positionV relativeFrom="paragraph">
              <wp:posOffset>67951</wp:posOffset>
            </wp:positionV>
            <wp:extent cx="4732955" cy="2217663"/>
            <wp:effectExtent l="228600" t="628650" r="220345" b="64008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JH5YFKQ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8854">
                      <a:off x="0" y="0"/>
                      <a:ext cx="4738718" cy="222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5D8" w:rsidRDefault="00EE25D8" w:rsidP="00EE25D8">
      <w:pPr>
        <w:widowControl/>
        <w:tabs>
          <w:tab w:val="left" w:pos="5415"/>
        </w:tabs>
        <w:spacing w:after="150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EE25D8" w:rsidRDefault="00EE25D8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bookmarkStart w:id="0" w:name="_GoBack"/>
      <w:bookmarkEnd w:id="0"/>
    </w:p>
    <w:p w:rsidR="00EC345C" w:rsidRDefault="00EC345C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5D6698" w:rsidRDefault="005D6698" w:rsidP="005D6698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D64DE6" w:rsidRPr="00CB5CC1" w:rsidRDefault="00D64DE6" w:rsidP="005D6698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</w:p>
    <w:sectPr w:rsidR="00D64DE6" w:rsidRPr="00CB5CC1" w:rsidSect="00AD6C5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60" w:rsidRDefault="008E7260" w:rsidP="006C287A">
      <w:r>
        <w:separator/>
      </w:r>
    </w:p>
  </w:endnote>
  <w:endnote w:type="continuationSeparator" w:id="1">
    <w:p w:rsidR="008E7260" w:rsidRDefault="008E7260" w:rsidP="006C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60" w:rsidRDefault="008E7260" w:rsidP="006C287A">
      <w:r>
        <w:separator/>
      </w:r>
    </w:p>
  </w:footnote>
  <w:footnote w:type="continuationSeparator" w:id="1">
    <w:p w:rsidR="008E7260" w:rsidRDefault="008E7260" w:rsidP="006C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17D1507B536F4F9B9C0CAD5496483C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287A" w:rsidRPr="006C287A" w:rsidRDefault="006C287A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6C287A">
          <w:rPr>
            <w:rFonts w:ascii="Times New Roman" w:eastAsiaTheme="majorEastAsia" w:hAnsi="Times New Roman"/>
            <w:sz w:val="16"/>
            <w:szCs w:val="16"/>
          </w:rPr>
          <w:t>Istituto Comprensivo Stalate “CROSIA – MIRTO”</w:t>
        </w:r>
      </w:p>
    </w:sdtContent>
  </w:sdt>
  <w:p w:rsidR="006C287A" w:rsidRDefault="006C28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52575"/>
    <w:rsid w:val="00067AA9"/>
    <w:rsid w:val="001D67D8"/>
    <w:rsid w:val="00230D1C"/>
    <w:rsid w:val="002C5CD9"/>
    <w:rsid w:val="003F2D5D"/>
    <w:rsid w:val="00434D7E"/>
    <w:rsid w:val="004B297B"/>
    <w:rsid w:val="00552FB6"/>
    <w:rsid w:val="005D6698"/>
    <w:rsid w:val="00612EDA"/>
    <w:rsid w:val="0068710B"/>
    <w:rsid w:val="006C287A"/>
    <w:rsid w:val="007D1102"/>
    <w:rsid w:val="008500F4"/>
    <w:rsid w:val="008726FA"/>
    <w:rsid w:val="00885B72"/>
    <w:rsid w:val="008E7260"/>
    <w:rsid w:val="0092664A"/>
    <w:rsid w:val="00AC578F"/>
    <w:rsid w:val="00AD6C57"/>
    <w:rsid w:val="00C5284D"/>
    <w:rsid w:val="00CB5CC1"/>
    <w:rsid w:val="00CF567A"/>
    <w:rsid w:val="00D64DE6"/>
    <w:rsid w:val="00DE1AA4"/>
    <w:rsid w:val="00E661E9"/>
    <w:rsid w:val="00EC23F9"/>
    <w:rsid w:val="00EC345C"/>
    <w:rsid w:val="00EE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C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87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8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D1507B536F4F9B9C0CAD5496483C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2322A-CACC-4052-A98F-1767ACFE6404}"/>
      </w:docPartPr>
      <w:docPartBody>
        <w:p w:rsidR="00D335B1" w:rsidRDefault="000328BB" w:rsidP="000328BB">
          <w:pPr>
            <w:pStyle w:val="17D1507B536F4F9B9C0CAD5496483C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328BB"/>
    <w:rsid w:val="000328BB"/>
    <w:rsid w:val="002A3D47"/>
    <w:rsid w:val="00D3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7D1507B536F4F9B9C0CAD5496483CE0">
    <w:name w:val="17D1507B536F4F9B9C0CAD5496483CE0"/>
    <w:rsid w:val="000328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A7F3-8903-419B-B020-7FFA9CFF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Stalate “CROSIA – MIRTO”</dc:title>
  <dc:subject/>
  <dc:creator>Notebook2</dc:creator>
  <cp:keywords/>
  <dc:description/>
  <cp:lastModifiedBy>HP</cp:lastModifiedBy>
  <cp:revision>26</cp:revision>
  <cp:lastPrinted>2018-01-19T14:00:00Z</cp:lastPrinted>
  <dcterms:created xsi:type="dcterms:W3CDTF">2018-01-18T10:17:00Z</dcterms:created>
  <dcterms:modified xsi:type="dcterms:W3CDTF">2022-03-28T08:31:00Z</dcterms:modified>
</cp:coreProperties>
</file>