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E3" w:rsidRDefault="002737A6" w:rsidP="00EA7C35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</w:t>
      </w:r>
    </w:p>
    <w:p w:rsidR="000311E3" w:rsidRDefault="002737A6" w:rsidP="005E455C">
      <w:pPr>
        <w:spacing w:after="0"/>
      </w:pPr>
      <w:r>
        <w:rPr>
          <w:rFonts w:ascii="Corbel" w:eastAsia="Corbel" w:hAnsi="Corbel" w:cs="Corbel"/>
          <w:sz w:val="16"/>
        </w:rPr>
        <w:t xml:space="preserve">                                                                                                </w:t>
      </w:r>
      <w:r w:rsidR="005E455C">
        <w:rPr>
          <w:rFonts w:ascii="Corbel" w:eastAsia="Corbel" w:hAnsi="Corbel" w:cs="Corbel"/>
          <w:sz w:val="1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1E3" w:rsidRPr="00EA7C35" w:rsidRDefault="002737A6" w:rsidP="00EA7C35">
      <w:pPr>
        <w:pStyle w:val="Titolo1"/>
        <w:spacing w:after="108" w:line="271" w:lineRule="auto"/>
        <w:ind w:right="0"/>
        <w:jc w:val="center"/>
        <w:rPr>
          <w:sz w:val="20"/>
          <w:szCs w:val="20"/>
        </w:rPr>
      </w:pPr>
      <w:r w:rsidRPr="00EA7C35">
        <w:rPr>
          <w:rFonts w:ascii="Times New Roman" w:eastAsia="Times New Roman" w:hAnsi="Times New Roman" w:cs="Times New Roman"/>
          <w:sz w:val="20"/>
          <w:szCs w:val="20"/>
        </w:rPr>
        <w:t xml:space="preserve">ALLEGATO B: GRIGLIA DI VALUTAZIONE DEI TITOLI PER LA FIGURA DI VERIFICATORE DELLA CONFORMITA’ </w:t>
      </w:r>
    </w:p>
    <w:tbl>
      <w:tblPr>
        <w:tblStyle w:val="TableGrid"/>
        <w:tblW w:w="9919" w:type="dxa"/>
        <w:tblInd w:w="-10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CellMar>
          <w:top w:w="46" w:type="dxa"/>
          <w:left w:w="104" w:type="dxa"/>
          <w:right w:w="64" w:type="dxa"/>
        </w:tblCellMar>
        <w:tblLook w:val="04A0" w:firstRow="1" w:lastRow="0" w:firstColumn="1" w:lastColumn="0" w:noHBand="0" w:noVBand="1"/>
      </w:tblPr>
      <w:tblGrid>
        <w:gridCol w:w="5381"/>
        <w:gridCol w:w="1487"/>
        <w:gridCol w:w="1576"/>
        <w:gridCol w:w="1475"/>
      </w:tblGrid>
      <w:tr w:rsidR="00EA7C35" w:rsidTr="00993CF4">
        <w:trPr>
          <w:trHeight w:val="371"/>
        </w:trPr>
        <w:tc>
          <w:tcPr>
            <w:tcW w:w="5453" w:type="dxa"/>
            <w:shd w:val="clear" w:color="auto" w:fill="9CC2E5" w:themeFill="accent1" w:themeFillTint="99"/>
          </w:tcPr>
          <w:p w:rsidR="00EA7C35" w:rsidRDefault="00EA7C35">
            <w:r>
              <w:rPr>
                <w:b/>
                <w:sz w:val="20"/>
              </w:rPr>
              <w:t xml:space="preserve">1°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 xml:space="preserve">: Titoli di Studio  </w:t>
            </w:r>
          </w:p>
        </w:tc>
        <w:tc>
          <w:tcPr>
            <w:tcW w:w="1508" w:type="dxa"/>
            <w:shd w:val="clear" w:color="auto" w:fill="9CC2E5" w:themeFill="accent1" w:themeFillTint="99"/>
          </w:tcPr>
          <w:p w:rsidR="00EA7C35" w:rsidRDefault="00EA7C35">
            <w:pPr>
              <w:ind w:right="40"/>
              <w:jc w:val="center"/>
            </w:pPr>
            <w:r>
              <w:rPr>
                <w:b/>
                <w:sz w:val="20"/>
              </w:rPr>
              <w:t xml:space="preserve">Punti </w:t>
            </w:r>
          </w:p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>
            <w:pPr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Autovalutazione</w:t>
            </w:r>
          </w:p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>
            <w:pPr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</w:p>
          <w:p w:rsidR="00EA7C35" w:rsidRDefault="00EA7C35">
            <w:pPr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EA7C35" w:rsidTr="00993CF4">
        <w:trPr>
          <w:trHeight w:val="1475"/>
        </w:trPr>
        <w:tc>
          <w:tcPr>
            <w:tcW w:w="5453" w:type="dxa"/>
          </w:tcPr>
          <w:p w:rsidR="00EA7C35" w:rsidRDefault="00EA7C35">
            <w:pPr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Laurea, magistrale, specialistica o vecchio ordinamento </w:t>
            </w:r>
          </w:p>
          <w:p w:rsidR="00EA7C35" w:rsidRDefault="00EA7C35">
            <w:pPr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fino a 89 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. 4 punti </w:t>
            </w:r>
          </w:p>
          <w:p w:rsidR="00EA7C35" w:rsidRDefault="00EA7C35">
            <w:pPr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da 90 a 99 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.…… 5 punti </w:t>
            </w:r>
          </w:p>
          <w:p w:rsidR="00EA7C35" w:rsidRDefault="00EA7C35">
            <w:pPr>
              <w:ind w:right="48"/>
              <w:jc w:val="both"/>
              <w:rPr>
                <w:sz w:val="20"/>
              </w:rPr>
            </w:pPr>
            <w:r>
              <w:rPr>
                <w:sz w:val="20"/>
              </w:rPr>
              <w:t>da 100 a 104 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.….. 6 punti</w:t>
            </w:r>
          </w:p>
          <w:p w:rsidR="00EA7C35" w:rsidRDefault="00EA7C35">
            <w:pPr>
              <w:ind w:right="48"/>
              <w:jc w:val="both"/>
            </w:pPr>
            <w:r>
              <w:rPr>
                <w:sz w:val="20"/>
              </w:rPr>
              <w:t>da 105 a 110 e lode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 xml:space="preserve">. 8 punti </w:t>
            </w:r>
          </w:p>
        </w:tc>
        <w:tc>
          <w:tcPr>
            <w:tcW w:w="1508" w:type="dxa"/>
            <w:vAlign w:val="center"/>
          </w:tcPr>
          <w:p w:rsidR="00EA7C35" w:rsidRDefault="00EA7C35">
            <w:pPr>
              <w:ind w:left="1"/>
            </w:pPr>
            <w:r>
              <w:rPr>
                <w:sz w:val="20"/>
              </w:rPr>
              <w:t xml:space="preserve">Max punti 8 </w:t>
            </w:r>
          </w:p>
        </w:tc>
        <w:tc>
          <w:tcPr>
            <w:tcW w:w="1479" w:type="dxa"/>
          </w:tcPr>
          <w:p w:rsidR="00EA7C35" w:rsidRDefault="00EA7C35">
            <w:pPr>
              <w:ind w:left="1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1"/>
              <w:rPr>
                <w:sz w:val="20"/>
              </w:rPr>
            </w:pPr>
          </w:p>
        </w:tc>
      </w:tr>
      <w:tr w:rsidR="00EA7C35" w:rsidTr="00993CF4">
        <w:trPr>
          <w:trHeight w:val="466"/>
        </w:trPr>
        <w:tc>
          <w:tcPr>
            <w:tcW w:w="5453" w:type="dxa"/>
            <w:vAlign w:val="center"/>
          </w:tcPr>
          <w:p w:rsidR="00EA7C35" w:rsidRDefault="00EA7C35">
            <w:r>
              <w:rPr>
                <w:sz w:val="20"/>
              </w:rPr>
              <w:t xml:space="preserve">Corso di perfezionamento / Master annuale inerente il profilo per cui si candida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1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463"/>
        </w:trPr>
        <w:tc>
          <w:tcPr>
            <w:tcW w:w="5453" w:type="dxa"/>
            <w:vAlign w:val="center"/>
          </w:tcPr>
          <w:p w:rsidR="00EA7C35" w:rsidRDefault="00EA7C35">
            <w:r>
              <w:rPr>
                <w:sz w:val="20"/>
              </w:rPr>
              <w:t xml:space="preserve">Esperienza come docenza universitaria nel settore ICT/Fondi Europei </w:t>
            </w:r>
          </w:p>
        </w:tc>
        <w:tc>
          <w:tcPr>
            <w:tcW w:w="1508" w:type="dxa"/>
          </w:tcPr>
          <w:p w:rsidR="00EA7C35" w:rsidRDefault="00EA7C35">
            <w:pPr>
              <w:ind w:left="16"/>
            </w:pPr>
            <w:r>
              <w:rPr>
                <w:sz w:val="20"/>
              </w:rPr>
              <w:t xml:space="preserve">Max 1 punto </w:t>
            </w:r>
          </w:p>
        </w:tc>
        <w:tc>
          <w:tcPr>
            <w:tcW w:w="1479" w:type="dxa"/>
          </w:tcPr>
          <w:p w:rsidR="00EA7C35" w:rsidRDefault="00EA7C35">
            <w:pPr>
              <w:ind w:left="16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16"/>
              <w:rPr>
                <w:sz w:val="20"/>
              </w:rPr>
            </w:pPr>
          </w:p>
        </w:tc>
      </w:tr>
      <w:tr w:rsidR="00EA7C35" w:rsidTr="00993CF4">
        <w:trPr>
          <w:trHeight w:val="316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Pubblicazione riferita a progettazione europea: (1 punto cad.)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3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253"/>
        </w:trPr>
        <w:tc>
          <w:tcPr>
            <w:tcW w:w="5453" w:type="dxa"/>
            <w:shd w:val="clear" w:color="auto" w:fill="9CC2E5" w:themeFill="accent1" w:themeFillTint="99"/>
          </w:tcPr>
          <w:p w:rsidR="00EA7C35" w:rsidRDefault="00EA7C35">
            <w:pPr>
              <w:ind w:left="1223"/>
              <w:jc w:val="center"/>
            </w:pPr>
            <w:r>
              <w:rPr>
                <w:b/>
                <w:sz w:val="20"/>
              </w:rPr>
              <w:t xml:space="preserve">2°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>: Titoli Culturali Specifici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8" w:type="dxa"/>
            <w:shd w:val="clear" w:color="auto" w:fill="9CC2E5" w:themeFill="accent1" w:themeFillTint="99"/>
          </w:tcPr>
          <w:p w:rsidR="00EA7C35" w:rsidRDefault="00EA7C35"/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/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/>
        </w:tc>
      </w:tr>
      <w:tr w:rsidR="00EA7C35" w:rsidTr="00993CF4">
        <w:trPr>
          <w:trHeight w:val="498"/>
        </w:trPr>
        <w:tc>
          <w:tcPr>
            <w:tcW w:w="5453" w:type="dxa"/>
          </w:tcPr>
          <w:p w:rsidR="00EA7C35" w:rsidRDefault="00EA7C35">
            <w:pPr>
              <w:ind w:left="2" w:hanging="2"/>
              <w:jc w:val="both"/>
            </w:pPr>
            <w:r>
              <w:rPr>
                <w:sz w:val="20"/>
              </w:rPr>
              <w:t xml:space="preserve">Partecipazione a corsi di formazione attinenti alla figura richiesta, in qualità di discente (1 per ciascun corso) </w:t>
            </w:r>
          </w:p>
        </w:tc>
        <w:tc>
          <w:tcPr>
            <w:tcW w:w="1508" w:type="dxa"/>
            <w:vAlign w:val="center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2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314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Competenze specifiche certificate (1 punto per Certificazione)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2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314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Certificazioni Informatiche (1 punto per Certificazione)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3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314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Certificazioni professionali per corsi specialistici (1 punto per ogni corso) relativi all’ambito di interesse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3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314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Certificazioni inerenti la sicurezza (Lg. 81/08) (si valuta un solo titolo) </w:t>
            </w:r>
          </w:p>
        </w:tc>
        <w:tc>
          <w:tcPr>
            <w:tcW w:w="1508" w:type="dxa"/>
          </w:tcPr>
          <w:p w:rsidR="00EA7C35" w:rsidRDefault="00EA7C35">
            <w:pPr>
              <w:ind w:left="44"/>
            </w:pPr>
            <w:r>
              <w:rPr>
                <w:sz w:val="20"/>
              </w:rPr>
              <w:t xml:space="preserve">Max punti 1 </w:t>
            </w: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316"/>
        </w:trPr>
        <w:tc>
          <w:tcPr>
            <w:tcW w:w="5453" w:type="dxa"/>
          </w:tcPr>
          <w:p w:rsidR="00EA7C35" w:rsidRDefault="00EA7C35">
            <w:r>
              <w:rPr>
                <w:sz w:val="20"/>
              </w:rPr>
              <w:t xml:space="preserve">Incarico Funzione Strumentale </w:t>
            </w:r>
          </w:p>
        </w:tc>
        <w:tc>
          <w:tcPr>
            <w:tcW w:w="1508" w:type="dxa"/>
          </w:tcPr>
          <w:p w:rsidR="00EA7C35" w:rsidRDefault="00EA7C35">
            <w:pPr>
              <w:ind w:left="47"/>
            </w:pPr>
            <w:r>
              <w:rPr>
                <w:sz w:val="20"/>
              </w:rPr>
              <w:t xml:space="preserve">Max Punti 1 </w:t>
            </w:r>
          </w:p>
        </w:tc>
        <w:tc>
          <w:tcPr>
            <w:tcW w:w="1479" w:type="dxa"/>
          </w:tcPr>
          <w:p w:rsidR="00EA7C35" w:rsidRDefault="00EA7C35">
            <w:pPr>
              <w:ind w:left="47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7"/>
              <w:rPr>
                <w:sz w:val="20"/>
              </w:rPr>
            </w:pPr>
          </w:p>
        </w:tc>
      </w:tr>
      <w:tr w:rsidR="00EA7C35" w:rsidTr="00993CF4">
        <w:trPr>
          <w:trHeight w:val="252"/>
        </w:trPr>
        <w:tc>
          <w:tcPr>
            <w:tcW w:w="5453" w:type="dxa"/>
            <w:shd w:val="clear" w:color="auto" w:fill="9CC2E5" w:themeFill="accent1" w:themeFillTint="99"/>
          </w:tcPr>
          <w:p w:rsidR="00EA7C35" w:rsidRDefault="00EA7C35">
            <w:pPr>
              <w:ind w:left="1226"/>
              <w:jc w:val="center"/>
            </w:pPr>
            <w:r>
              <w:rPr>
                <w:b/>
                <w:sz w:val="20"/>
              </w:rPr>
              <w:t xml:space="preserve">3° </w:t>
            </w:r>
            <w:proofErr w:type="spellStart"/>
            <w:r>
              <w:rPr>
                <w:b/>
                <w:sz w:val="20"/>
              </w:rPr>
              <w:t>Macrocriterio</w:t>
            </w:r>
            <w:proofErr w:type="spellEnd"/>
            <w:r>
              <w:rPr>
                <w:b/>
                <w:sz w:val="20"/>
              </w:rPr>
              <w:t>: Titoli di servizio o Lavoro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08" w:type="dxa"/>
            <w:shd w:val="clear" w:color="auto" w:fill="9CC2E5" w:themeFill="accent1" w:themeFillTint="99"/>
          </w:tcPr>
          <w:p w:rsidR="00EA7C35" w:rsidRDefault="00EA7C35"/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/>
        </w:tc>
        <w:tc>
          <w:tcPr>
            <w:tcW w:w="1479" w:type="dxa"/>
            <w:shd w:val="clear" w:color="auto" w:fill="9CC2E5" w:themeFill="accent1" w:themeFillTint="99"/>
          </w:tcPr>
          <w:p w:rsidR="00EA7C35" w:rsidRDefault="00EA7C35"/>
        </w:tc>
      </w:tr>
      <w:tr w:rsidR="00EA7C35" w:rsidTr="00993CF4">
        <w:trPr>
          <w:trHeight w:val="558"/>
        </w:trPr>
        <w:tc>
          <w:tcPr>
            <w:tcW w:w="5453" w:type="dxa"/>
          </w:tcPr>
          <w:p w:rsidR="00EA7C35" w:rsidRDefault="00EA7C35">
            <w:pPr>
              <w:ind w:left="2" w:hanging="2"/>
              <w:jc w:val="both"/>
            </w:pPr>
            <w:r>
              <w:rPr>
                <w:sz w:val="20"/>
              </w:rPr>
              <w:t xml:space="preserve">Esperienza lavorativa progettazione/Collaudi nel settore di riferimento in Enti scolastici (PON FESR / REACT) (1 punto per anno) </w:t>
            </w:r>
          </w:p>
        </w:tc>
        <w:tc>
          <w:tcPr>
            <w:tcW w:w="1508" w:type="dxa"/>
          </w:tcPr>
          <w:p w:rsidR="00EA7C35" w:rsidRDefault="00EA7C35">
            <w:pPr>
              <w:ind w:left="17" w:right="15"/>
              <w:jc w:val="center"/>
            </w:pPr>
            <w:r>
              <w:rPr>
                <w:sz w:val="20"/>
              </w:rPr>
              <w:t xml:space="preserve">Max 10 punti </w:t>
            </w: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</w:tr>
      <w:tr w:rsidR="00EA7C35" w:rsidTr="00993CF4">
        <w:trPr>
          <w:trHeight w:val="560"/>
        </w:trPr>
        <w:tc>
          <w:tcPr>
            <w:tcW w:w="5453" w:type="dxa"/>
          </w:tcPr>
          <w:p w:rsidR="00EA7C35" w:rsidRDefault="00EA7C35">
            <w:pPr>
              <w:ind w:left="2" w:hanging="2"/>
              <w:jc w:val="both"/>
            </w:pPr>
            <w:r>
              <w:rPr>
                <w:sz w:val="20"/>
              </w:rPr>
              <w:t xml:space="preserve">Esperienze lavorative extra Enti scolastici professionalmente rilevanti dimostrabili pertinenti con l’incarico (1 punto per anno) </w:t>
            </w:r>
          </w:p>
        </w:tc>
        <w:tc>
          <w:tcPr>
            <w:tcW w:w="1508" w:type="dxa"/>
          </w:tcPr>
          <w:p w:rsidR="00EA7C35" w:rsidRDefault="00EA7C35">
            <w:pPr>
              <w:ind w:left="17" w:right="15"/>
              <w:jc w:val="center"/>
            </w:pPr>
            <w:r>
              <w:rPr>
                <w:sz w:val="20"/>
              </w:rPr>
              <w:t xml:space="preserve">Max 10 punti </w:t>
            </w: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</w:tr>
      <w:tr w:rsidR="00EA7C35" w:rsidTr="00993CF4">
        <w:trPr>
          <w:trHeight w:val="2515"/>
        </w:trPr>
        <w:tc>
          <w:tcPr>
            <w:tcW w:w="5453" w:type="dxa"/>
          </w:tcPr>
          <w:p w:rsidR="00EA7C35" w:rsidRDefault="00EA7C35" w:rsidP="00EA7C35">
            <w:pPr>
              <w:ind w:right="325"/>
              <w:contextualSpacing/>
            </w:pPr>
            <w:r>
              <w:rPr>
                <w:sz w:val="20"/>
              </w:rPr>
              <w:t xml:space="preserve">Esperienze lavorative nella gestione del servizio scolastico (membro Commissione, appartenenza allo Staff dirigenziale, </w:t>
            </w:r>
            <w:proofErr w:type="spellStart"/>
            <w:r>
              <w:rPr>
                <w:sz w:val="20"/>
              </w:rPr>
              <w:t>ecc</w:t>
            </w:r>
            <w:proofErr w:type="spellEnd"/>
            <w:r>
              <w:rPr>
                <w:sz w:val="20"/>
              </w:rPr>
              <w:t>…)</w:t>
            </w:r>
          </w:p>
          <w:p w:rsidR="00EA7C35" w:rsidRDefault="00EA7C35" w:rsidP="00EA7C35">
            <w:pPr>
              <w:contextualSpacing/>
            </w:pPr>
            <w:r>
              <w:rPr>
                <w:sz w:val="20"/>
              </w:rPr>
              <w:t xml:space="preserve">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da 1 </w:t>
            </w:r>
            <w:proofErr w:type="gramStart"/>
            <w:r>
              <w:rPr>
                <w:sz w:val="20"/>
              </w:rPr>
              <w:t>a  3</w:t>
            </w:r>
            <w:proofErr w:type="gramEnd"/>
            <w:r>
              <w:rPr>
                <w:sz w:val="20"/>
              </w:rPr>
              <w:t xml:space="preserve"> anni ……………..……..… 2 punti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da 3 </w:t>
            </w:r>
            <w:proofErr w:type="gramStart"/>
            <w:r>
              <w:rPr>
                <w:sz w:val="20"/>
              </w:rPr>
              <w:t>a  4</w:t>
            </w:r>
            <w:proofErr w:type="gramEnd"/>
            <w:r>
              <w:rPr>
                <w:sz w:val="20"/>
              </w:rPr>
              <w:t xml:space="preserve"> anni ……………..……..… 3 punti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da 4 </w:t>
            </w:r>
            <w:proofErr w:type="gramStart"/>
            <w:r>
              <w:rPr>
                <w:sz w:val="20"/>
              </w:rPr>
              <w:t>a  6</w:t>
            </w:r>
            <w:proofErr w:type="gramEnd"/>
            <w:r>
              <w:rPr>
                <w:sz w:val="20"/>
              </w:rPr>
              <w:t xml:space="preserve"> anni ……………..……..… 4 punti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da 6 </w:t>
            </w:r>
            <w:proofErr w:type="gramStart"/>
            <w:r>
              <w:rPr>
                <w:sz w:val="20"/>
              </w:rPr>
              <w:t>a  8</w:t>
            </w:r>
            <w:proofErr w:type="gramEnd"/>
            <w:r>
              <w:rPr>
                <w:sz w:val="20"/>
              </w:rPr>
              <w:t xml:space="preserve"> anni …..………………..… 5 punti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da 8 </w:t>
            </w:r>
            <w:proofErr w:type="gramStart"/>
            <w:r>
              <w:rPr>
                <w:sz w:val="20"/>
              </w:rPr>
              <w:t>a  10</w:t>
            </w:r>
            <w:proofErr w:type="gramEnd"/>
            <w:r>
              <w:rPr>
                <w:sz w:val="20"/>
              </w:rPr>
              <w:t xml:space="preserve"> anni …………………..… 6 punti </w:t>
            </w:r>
          </w:p>
          <w:p w:rsidR="00EA7C35" w:rsidRDefault="00EA7C35" w:rsidP="00EA7C35">
            <w:pPr>
              <w:spacing w:line="240" w:lineRule="atLeast"/>
              <w:contextualSpacing/>
            </w:pPr>
            <w:r>
              <w:rPr>
                <w:sz w:val="20"/>
              </w:rPr>
              <w:t xml:space="preserve">oltre i 10 anni ………………………. 7 punti </w:t>
            </w:r>
          </w:p>
        </w:tc>
        <w:tc>
          <w:tcPr>
            <w:tcW w:w="1508" w:type="dxa"/>
            <w:vAlign w:val="center"/>
          </w:tcPr>
          <w:p w:rsidR="00EA7C35" w:rsidRDefault="00EA7C35" w:rsidP="00EA7C35">
            <w:pPr>
              <w:ind w:left="44"/>
              <w:contextualSpacing/>
            </w:pPr>
            <w:r>
              <w:rPr>
                <w:sz w:val="20"/>
              </w:rPr>
              <w:t xml:space="preserve">Max punti 7 </w:t>
            </w:r>
          </w:p>
        </w:tc>
        <w:tc>
          <w:tcPr>
            <w:tcW w:w="1479" w:type="dxa"/>
          </w:tcPr>
          <w:p w:rsidR="00EA7C35" w:rsidRDefault="00EA7C35" w:rsidP="00EA7C35">
            <w:pPr>
              <w:ind w:left="44"/>
              <w:contextualSpacing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44"/>
              <w:rPr>
                <w:sz w:val="20"/>
              </w:rPr>
            </w:pPr>
          </w:p>
        </w:tc>
      </w:tr>
      <w:tr w:rsidR="00EA7C35" w:rsidTr="00993CF4">
        <w:trPr>
          <w:trHeight w:val="559"/>
        </w:trPr>
        <w:tc>
          <w:tcPr>
            <w:tcW w:w="5453" w:type="dxa"/>
          </w:tcPr>
          <w:p w:rsidR="00EA7C35" w:rsidRDefault="00EA7C35">
            <w:pPr>
              <w:ind w:left="2" w:hanging="2"/>
            </w:pPr>
            <w:r>
              <w:rPr>
                <w:sz w:val="20"/>
              </w:rPr>
              <w:t xml:space="preserve">Esperienze pregresse per incarichi esterni nel settore ICT (1 punto per esperienza) o Esperienze pregresse come Direttore Tecnico di aziende del settore ITC (2 punti per anno) </w:t>
            </w:r>
          </w:p>
        </w:tc>
        <w:tc>
          <w:tcPr>
            <w:tcW w:w="1508" w:type="dxa"/>
          </w:tcPr>
          <w:p w:rsidR="00EA7C35" w:rsidRDefault="00EA7C35">
            <w:pPr>
              <w:ind w:left="17" w:right="15"/>
              <w:jc w:val="center"/>
            </w:pPr>
            <w:r>
              <w:rPr>
                <w:sz w:val="20"/>
              </w:rPr>
              <w:t xml:space="preserve">Max 10 punti </w:t>
            </w: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  <w:tc>
          <w:tcPr>
            <w:tcW w:w="1479" w:type="dxa"/>
          </w:tcPr>
          <w:p w:rsidR="00EA7C35" w:rsidRDefault="00EA7C35">
            <w:pPr>
              <w:ind w:left="17" w:right="15"/>
              <w:jc w:val="center"/>
              <w:rPr>
                <w:sz w:val="20"/>
              </w:rPr>
            </w:pPr>
          </w:p>
        </w:tc>
      </w:tr>
    </w:tbl>
    <w:p w:rsidR="000311E3" w:rsidRDefault="002737A6">
      <w:pPr>
        <w:spacing w:after="182"/>
      </w:pPr>
      <w:r>
        <w:rPr>
          <w:rFonts w:ascii="Arial" w:eastAsia="Arial" w:hAnsi="Arial" w:cs="Arial"/>
          <w:sz w:val="18"/>
        </w:rPr>
        <w:t xml:space="preserve"> </w:t>
      </w:r>
    </w:p>
    <w:p w:rsidR="000311E3" w:rsidRDefault="002737A6">
      <w:pPr>
        <w:spacing w:after="18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  <w:r w:rsidR="00993CF4">
        <w:rPr>
          <w:rFonts w:ascii="Arial" w:eastAsia="Arial" w:hAnsi="Arial" w:cs="Arial"/>
          <w:sz w:val="18"/>
        </w:rPr>
        <w:t>Firma del candidato</w:t>
      </w:r>
    </w:p>
    <w:p w:rsidR="00993CF4" w:rsidRDefault="00993CF4">
      <w:pPr>
        <w:spacing w:after="184"/>
      </w:pPr>
      <w:r>
        <w:rPr>
          <w:rFonts w:ascii="Arial" w:eastAsia="Arial" w:hAnsi="Arial" w:cs="Arial"/>
          <w:sz w:val="18"/>
        </w:rPr>
        <w:t>__________________________________</w:t>
      </w:r>
      <w:bookmarkStart w:id="0" w:name="_GoBack"/>
      <w:bookmarkEnd w:id="0"/>
    </w:p>
    <w:p w:rsidR="000311E3" w:rsidRDefault="002737A6" w:rsidP="00EA7C35">
      <w:pPr>
        <w:spacing w:after="184"/>
      </w:pPr>
      <w:r>
        <w:rPr>
          <w:rFonts w:ascii="Arial" w:eastAsia="Arial" w:hAnsi="Arial" w:cs="Arial"/>
          <w:sz w:val="18"/>
        </w:rPr>
        <w:t xml:space="preserve"> </w:t>
      </w:r>
    </w:p>
    <w:sectPr w:rsidR="000311E3">
      <w:headerReference w:type="even" r:id="rId7"/>
      <w:headerReference w:type="default" r:id="rId8"/>
      <w:headerReference w:type="first" r:id="rId9"/>
      <w:pgSz w:w="11906" w:h="16838"/>
      <w:pgMar w:top="851" w:right="1093" w:bottom="906" w:left="991" w:header="9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77" w:rsidRDefault="00B77977">
      <w:pPr>
        <w:spacing w:after="0" w:line="240" w:lineRule="auto"/>
      </w:pPr>
      <w:r>
        <w:separator/>
      </w:r>
    </w:p>
  </w:endnote>
  <w:endnote w:type="continuationSeparator" w:id="0">
    <w:p w:rsidR="00B77977" w:rsidRDefault="00B7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77" w:rsidRDefault="00B77977">
      <w:pPr>
        <w:spacing w:after="0" w:line="240" w:lineRule="auto"/>
      </w:pPr>
      <w:r>
        <w:separator/>
      </w:r>
    </w:p>
  </w:footnote>
  <w:footnote w:type="continuationSeparator" w:id="0">
    <w:p w:rsidR="00B77977" w:rsidRDefault="00B7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" w:tblpY="98"/>
      <w:tblOverlap w:val="never"/>
      <w:tblW w:w="1170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00"/>
    </w:tblGrid>
    <w:tr w:rsidR="000311E3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311E3" w:rsidRDefault="002737A6">
          <w:pPr>
            <w:spacing w:after="66"/>
          </w:pPr>
          <w:r>
            <w:rPr>
              <w:rFonts w:ascii="Arial" w:eastAsia="Arial" w:hAnsi="Arial" w:cs="Arial"/>
              <w:sz w:val="14"/>
            </w:rPr>
            <w:t>Istituto Comprensivo N 2 SANT'AGATA DEI GOTI - C.F. 92029000624 C.M. BNIC827002 - A6E1C0D - SEGRETERIA</w:t>
          </w:r>
        </w:p>
        <w:p w:rsidR="000311E3" w:rsidRDefault="002737A6">
          <w:proofErr w:type="spellStart"/>
          <w:r>
            <w:rPr>
              <w:rFonts w:ascii="Arial" w:eastAsia="Arial" w:hAnsi="Arial" w:cs="Arial"/>
              <w:b/>
              <w:sz w:val="16"/>
            </w:rPr>
            <w:t>Prot</w:t>
          </w:r>
          <w:proofErr w:type="spellEnd"/>
          <w:r>
            <w:rPr>
              <w:rFonts w:ascii="Arial" w:eastAsia="Arial" w:hAnsi="Arial" w:cs="Arial"/>
              <w:b/>
              <w:sz w:val="16"/>
            </w:rPr>
            <w:t>. 0007297/U del 12/10/2023 15:32 VI.2 - Uscite e piani di spesa</w:t>
          </w:r>
        </w:p>
      </w:tc>
    </w:tr>
  </w:tbl>
  <w:p w:rsidR="000311E3" w:rsidRDefault="000311E3">
    <w:pPr>
      <w:spacing w:after="0"/>
      <w:ind w:left="-991" w:right="1081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1E3" w:rsidRDefault="000311E3">
    <w:pPr>
      <w:spacing w:after="0"/>
      <w:ind w:left="-991" w:right="1081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00" w:tblpY="98"/>
      <w:tblOverlap w:val="never"/>
      <w:tblW w:w="11700" w:type="dxa"/>
      <w:tblInd w:w="0" w:type="dxa"/>
      <w:tblCellMar>
        <w:top w:w="79" w:type="dxa"/>
        <w:left w:w="1200" w:type="dxa"/>
        <w:right w:w="115" w:type="dxa"/>
      </w:tblCellMar>
      <w:tblLook w:val="04A0" w:firstRow="1" w:lastRow="0" w:firstColumn="1" w:lastColumn="0" w:noHBand="0" w:noVBand="1"/>
    </w:tblPr>
    <w:tblGrid>
      <w:gridCol w:w="11700"/>
    </w:tblGrid>
    <w:tr w:rsidR="000311E3">
      <w:trPr>
        <w:trHeight w:val="500"/>
      </w:trPr>
      <w:tc>
        <w:tcPr>
          <w:tcW w:w="11700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</w:tcPr>
        <w:p w:rsidR="000311E3" w:rsidRDefault="002737A6">
          <w:pPr>
            <w:spacing w:after="66"/>
          </w:pPr>
          <w:r>
            <w:rPr>
              <w:rFonts w:ascii="Arial" w:eastAsia="Arial" w:hAnsi="Arial" w:cs="Arial"/>
              <w:sz w:val="14"/>
            </w:rPr>
            <w:t>Istituto Comprensivo N 2 SANT'AGATA DEI GOTI - C.F. 92029000624 C.M. BNIC827002 - A6E1C0D - SEGRETERIA</w:t>
          </w:r>
        </w:p>
        <w:p w:rsidR="000311E3" w:rsidRDefault="002737A6">
          <w:proofErr w:type="spellStart"/>
          <w:r>
            <w:rPr>
              <w:rFonts w:ascii="Arial" w:eastAsia="Arial" w:hAnsi="Arial" w:cs="Arial"/>
              <w:b/>
              <w:sz w:val="16"/>
            </w:rPr>
            <w:t>Prot</w:t>
          </w:r>
          <w:proofErr w:type="spellEnd"/>
          <w:r>
            <w:rPr>
              <w:rFonts w:ascii="Arial" w:eastAsia="Arial" w:hAnsi="Arial" w:cs="Arial"/>
              <w:b/>
              <w:sz w:val="16"/>
            </w:rPr>
            <w:t>. 0007297/U del 12/10/2023 15:32 VI.2 - Uscite e piani di spesa</w:t>
          </w:r>
        </w:p>
      </w:tc>
    </w:tr>
  </w:tbl>
  <w:p w:rsidR="000311E3" w:rsidRDefault="000311E3">
    <w:pPr>
      <w:spacing w:after="0"/>
      <w:ind w:left="-991" w:right="108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833"/>
    <w:multiLevelType w:val="hybridMultilevel"/>
    <w:tmpl w:val="042A1740"/>
    <w:lvl w:ilvl="0" w:tplc="508EA7D4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029600">
      <w:start w:val="1"/>
      <w:numFmt w:val="lowerRoman"/>
      <w:lvlText w:val="%2.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B2D3C8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C46FA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8C749C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2140C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CA3EC2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AB7CE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B29D9A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CC57DB"/>
    <w:multiLevelType w:val="hybridMultilevel"/>
    <w:tmpl w:val="4D5C35DC"/>
    <w:lvl w:ilvl="0" w:tplc="A2228C18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207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D49E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897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EE3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E0502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B635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6A7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F2B2A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A5A70"/>
    <w:multiLevelType w:val="hybridMultilevel"/>
    <w:tmpl w:val="75083646"/>
    <w:lvl w:ilvl="0" w:tplc="96ACB55C">
      <w:start w:val="1"/>
      <w:numFmt w:val="decimal"/>
      <w:lvlText w:val="%1)"/>
      <w:lvlJc w:val="left"/>
      <w:pPr>
        <w:ind w:left="46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C67E2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CD83A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CE92B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AA2D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4C06A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A9B40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88CA2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42740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3002B6"/>
    <w:multiLevelType w:val="hybridMultilevel"/>
    <w:tmpl w:val="8266EBFC"/>
    <w:lvl w:ilvl="0" w:tplc="9FEA6240">
      <w:start w:val="1"/>
      <w:numFmt w:val="bullet"/>
      <w:lvlText w:val="❑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6E81C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5A43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6E70F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9008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F293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68284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9E50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6A5CA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9728BB"/>
    <w:multiLevelType w:val="hybridMultilevel"/>
    <w:tmpl w:val="8FB4669C"/>
    <w:lvl w:ilvl="0" w:tplc="0F72E5A2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302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8C28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865CA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C18CC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827E6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4E12A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AD668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211AC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7E40EB"/>
    <w:multiLevelType w:val="hybridMultilevel"/>
    <w:tmpl w:val="56DCAF48"/>
    <w:lvl w:ilvl="0" w:tplc="CEECCDB6">
      <w:start w:val="1"/>
      <w:numFmt w:val="bullet"/>
      <w:lvlText w:val="❑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7E8C66">
      <w:start w:val="1"/>
      <w:numFmt w:val="bullet"/>
      <w:lvlText w:val="▪"/>
      <w:lvlJc w:val="left"/>
      <w:pPr>
        <w:ind w:left="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ECDBB0">
      <w:start w:val="1"/>
      <w:numFmt w:val="bullet"/>
      <w:lvlText w:val="▪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62123C">
      <w:start w:val="1"/>
      <w:numFmt w:val="bullet"/>
      <w:lvlText w:val="•"/>
      <w:lvlJc w:val="left"/>
      <w:pPr>
        <w:ind w:left="22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C6E42C">
      <w:start w:val="1"/>
      <w:numFmt w:val="bullet"/>
      <w:lvlText w:val="o"/>
      <w:lvlJc w:val="left"/>
      <w:pPr>
        <w:ind w:left="30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5AD3E8">
      <w:start w:val="1"/>
      <w:numFmt w:val="bullet"/>
      <w:lvlText w:val="▪"/>
      <w:lvlJc w:val="left"/>
      <w:pPr>
        <w:ind w:left="3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A2F574">
      <w:start w:val="1"/>
      <w:numFmt w:val="bullet"/>
      <w:lvlText w:val="•"/>
      <w:lvlJc w:val="left"/>
      <w:pPr>
        <w:ind w:left="4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B46444">
      <w:start w:val="1"/>
      <w:numFmt w:val="bullet"/>
      <w:lvlText w:val="o"/>
      <w:lvlJc w:val="left"/>
      <w:pPr>
        <w:ind w:left="5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6010E">
      <w:start w:val="1"/>
      <w:numFmt w:val="bullet"/>
      <w:lvlText w:val="▪"/>
      <w:lvlJc w:val="left"/>
      <w:pPr>
        <w:ind w:left="5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D8386B"/>
    <w:multiLevelType w:val="hybridMultilevel"/>
    <w:tmpl w:val="1F543704"/>
    <w:lvl w:ilvl="0" w:tplc="E146D2E6">
      <w:start w:val="1"/>
      <w:numFmt w:val="bullet"/>
      <w:lvlText w:val="•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0F30C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ECFF52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7406B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85AE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D22DAE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CC80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86A878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FCBB9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E3"/>
    <w:rsid w:val="000311E3"/>
    <w:rsid w:val="002737A6"/>
    <w:rsid w:val="005E455C"/>
    <w:rsid w:val="00993CF4"/>
    <w:rsid w:val="00B77977"/>
    <w:rsid w:val="00EA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CCC"/>
  <w15:docId w15:val="{27710D16-920A-4357-8147-E7C5589E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8"/>
      <w:ind w:left="10" w:right="41" w:hanging="10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1"/>
      <w:outlineLvl w:val="1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E4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55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cp:lastModifiedBy>Dirigente</cp:lastModifiedBy>
  <cp:revision>5</cp:revision>
  <dcterms:created xsi:type="dcterms:W3CDTF">2023-10-25T09:57:00Z</dcterms:created>
  <dcterms:modified xsi:type="dcterms:W3CDTF">2023-10-25T10:33:00Z</dcterms:modified>
</cp:coreProperties>
</file>